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488" w:rsidRPr="006D52CC" w:rsidRDefault="00174488" w:rsidP="006C506A">
      <w:pPr>
        <w:jc w:val="both"/>
        <w:rPr>
          <w:rFonts w:ascii="Times New Roman" w:hAnsi="Times New Roman" w:cs="Times New Roman"/>
          <w:b/>
          <w:sz w:val="24"/>
          <w:szCs w:val="24"/>
        </w:rPr>
      </w:pPr>
      <w:r w:rsidRPr="006D52CC">
        <w:rPr>
          <w:rFonts w:ascii="Times New Roman" w:hAnsi="Times New Roman" w:cs="Times New Roman"/>
          <w:b/>
          <w:noProof/>
          <w:sz w:val="24"/>
          <w:szCs w:val="24"/>
          <w:lang w:val="en-ZA" w:eastAsia="en-ZA"/>
        </w:rPr>
        <w:drawing>
          <wp:inline distT="0" distB="0" distL="0" distR="0" wp14:anchorId="10A9E588" wp14:editId="60D74668">
            <wp:extent cx="883920"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inline>
        </w:drawing>
      </w:r>
      <w:r w:rsidRPr="006D52CC">
        <w:rPr>
          <w:rFonts w:ascii="Times New Roman" w:hAnsi="Times New Roman" w:cs="Times New Roman"/>
          <w:b/>
          <w:sz w:val="24"/>
          <w:szCs w:val="24"/>
        </w:rPr>
        <w:t xml:space="preserve">                                                                                   </w:t>
      </w:r>
      <w:r w:rsidRPr="006D52CC">
        <w:rPr>
          <w:rFonts w:ascii="Times New Roman" w:hAnsi="Times New Roman" w:cs="Times New Roman"/>
          <w:b/>
          <w:noProof/>
          <w:sz w:val="24"/>
          <w:szCs w:val="24"/>
          <w:lang w:val="en-ZA" w:eastAsia="en-ZA"/>
        </w:rPr>
        <w:drawing>
          <wp:inline distT="0" distB="0" distL="0" distR="0" wp14:anchorId="3DB4DFDE" wp14:editId="5EFD2A8D">
            <wp:extent cx="1231265" cy="89027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265" cy="890270"/>
                    </a:xfrm>
                    <a:prstGeom prst="rect">
                      <a:avLst/>
                    </a:prstGeom>
                    <a:noFill/>
                  </pic:spPr>
                </pic:pic>
              </a:graphicData>
            </a:graphic>
          </wp:inline>
        </w:drawing>
      </w:r>
    </w:p>
    <w:p w:rsidR="00F22CB8" w:rsidRPr="006D52CC" w:rsidRDefault="00F22CB8" w:rsidP="00174488">
      <w:pPr>
        <w:pStyle w:val="Default"/>
        <w:jc w:val="center"/>
        <w:rPr>
          <w:rFonts w:ascii="Times New Roman" w:hAnsi="Times New Roman" w:cs="Times New Roman"/>
          <w:b/>
          <w:bCs/>
          <w:sz w:val="38"/>
          <w:szCs w:val="32"/>
        </w:rPr>
      </w:pPr>
    </w:p>
    <w:p w:rsidR="00D10CE0" w:rsidRPr="006D52CC" w:rsidRDefault="00D10CE0" w:rsidP="00174488">
      <w:pPr>
        <w:pStyle w:val="Default"/>
        <w:jc w:val="center"/>
        <w:rPr>
          <w:rFonts w:ascii="Times New Roman" w:hAnsi="Times New Roman" w:cs="Times New Roman"/>
          <w:b/>
          <w:bCs/>
          <w:sz w:val="34"/>
          <w:szCs w:val="32"/>
        </w:rPr>
      </w:pPr>
    </w:p>
    <w:p w:rsidR="00D10CE0" w:rsidRPr="006D52CC" w:rsidRDefault="006D52CC" w:rsidP="00174488">
      <w:pPr>
        <w:pStyle w:val="Default"/>
        <w:jc w:val="center"/>
        <w:rPr>
          <w:rFonts w:ascii="Times New Roman" w:hAnsi="Times New Roman" w:cs="Times New Roman"/>
          <w:bCs/>
          <w:sz w:val="40"/>
          <w:szCs w:val="32"/>
        </w:rPr>
      </w:pPr>
      <w:r w:rsidRPr="006D52CC">
        <w:rPr>
          <w:rFonts w:ascii="Times New Roman" w:hAnsi="Times New Roman" w:cs="Times New Roman"/>
          <w:bCs/>
          <w:sz w:val="40"/>
          <w:szCs w:val="32"/>
        </w:rPr>
        <w:t>5</w:t>
      </w:r>
      <w:r w:rsidR="00D10CE0" w:rsidRPr="006D52CC">
        <w:rPr>
          <w:rFonts w:ascii="Times New Roman" w:hAnsi="Times New Roman" w:cs="Times New Roman"/>
          <w:bCs/>
          <w:sz w:val="40"/>
          <w:szCs w:val="32"/>
          <w:vertAlign w:val="superscript"/>
        </w:rPr>
        <w:t>th</w:t>
      </w:r>
      <w:r w:rsidR="00D10CE0" w:rsidRPr="006D52CC">
        <w:rPr>
          <w:rFonts w:ascii="Times New Roman" w:hAnsi="Times New Roman" w:cs="Times New Roman"/>
          <w:bCs/>
          <w:sz w:val="40"/>
          <w:szCs w:val="32"/>
        </w:rPr>
        <w:t xml:space="preserve"> Debate of the National Development Policy Forum </w:t>
      </w:r>
    </w:p>
    <w:p w:rsidR="006D52CC" w:rsidRDefault="006D52CC" w:rsidP="006D52CC">
      <w:pPr>
        <w:pStyle w:val="Default"/>
        <w:jc w:val="center"/>
        <w:rPr>
          <w:rFonts w:ascii="Times New Roman" w:hAnsi="Times New Roman" w:cs="Times New Roman"/>
          <w:bCs/>
          <w:sz w:val="40"/>
          <w:szCs w:val="32"/>
        </w:rPr>
      </w:pPr>
    </w:p>
    <w:p w:rsidR="006D52CC" w:rsidRDefault="006D52CC" w:rsidP="006D52CC">
      <w:pPr>
        <w:pStyle w:val="Default"/>
        <w:jc w:val="center"/>
        <w:rPr>
          <w:rFonts w:ascii="Times New Roman" w:hAnsi="Times New Roman" w:cs="Times New Roman"/>
          <w:bCs/>
          <w:sz w:val="40"/>
          <w:szCs w:val="32"/>
        </w:rPr>
      </w:pPr>
    </w:p>
    <w:p w:rsidR="006D52CC" w:rsidRPr="006D52CC" w:rsidRDefault="006D52CC" w:rsidP="006D52CC">
      <w:pPr>
        <w:pStyle w:val="Default"/>
        <w:jc w:val="center"/>
        <w:rPr>
          <w:rFonts w:ascii="Times New Roman" w:hAnsi="Times New Roman" w:cs="Times New Roman"/>
          <w:bCs/>
          <w:sz w:val="40"/>
          <w:szCs w:val="32"/>
        </w:rPr>
      </w:pPr>
      <w:r w:rsidRPr="006D52CC">
        <w:rPr>
          <w:rFonts w:ascii="Times New Roman" w:hAnsi="Times New Roman" w:cs="Times New Roman"/>
          <w:bCs/>
          <w:sz w:val="40"/>
          <w:szCs w:val="32"/>
        </w:rPr>
        <w:t xml:space="preserve">Report of Proceedings </w:t>
      </w:r>
    </w:p>
    <w:p w:rsidR="00D10CE0" w:rsidRPr="006D52CC" w:rsidRDefault="00D10CE0" w:rsidP="00174488">
      <w:pPr>
        <w:pStyle w:val="Default"/>
        <w:jc w:val="center"/>
        <w:rPr>
          <w:rFonts w:ascii="Times New Roman" w:hAnsi="Times New Roman" w:cs="Times New Roman"/>
          <w:b/>
          <w:bCs/>
          <w:sz w:val="34"/>
          <w:szCs w:val="32"/>
        </w:rPr>
      </w:pPr>
    </w:p>
    <w:p w:rsidR="00F22CB8" w:rsidRPr="006D52CC" w:rsidRDefault="006D52CC" w:rsidP="00174488">
      <w:pPr>
        <w:pStyle w:val="Default"/>
        <w:jc w:val="center"/>
        <w:rPr>
          <w:rFonts w:ascii="Times New Roman" w:hAnsi="Times New Roman" w:cs="Times New Roman"/>
          <w:b/>
          <w:bCs/>
          <w:sz w:val="44"/>
          <w:szCs w:val="32"/>
        </w:rPr>
      </w:pPr>
      <w:r w:rsidRPr="006D52CC">
        <w:rPr>
          <w:rFonts w:ascii="Times New Roman" w:hAnsi="Times New Roman" w:cs="Times New Roman"/>
          <w:b/>
          <w:bCs/>
          <w:sz w:val="44"/>
          <w:szCs w:val="32"/>
        </w:rPr>
        <w:t>Pre-primary and Primary Education in Uganda: Access, Cost, Quality and Relevance</w:t>
      </w:r>
    </w:p>
    <w:p w:rsidR="00F22CB8" w:rsidRPr="006D52CC" w:rsidRDefault="00F22CB8" w:rsidP="00174488">
      <w:pPr>
        <w:pStyle w:val="Default"/>
        <w:jc w:val="center"/>
        <w:rPr>
          <w:rFonts w:ascii="Times New Roman" w:hAnsi="Times New Roman" w:cs="Times New Roman"/>
          <w:b/>
          <w:bCs/>
          <w:sz w:val="38"/>
          <w:szCs w:val="32"/>
        </w:rPr>
      </w:pPr>
    </w:p>
    <w:p w:rsidR="006D52CC" w:rsidRDefault="006D52CC" w:rsidP="006D52CC">
      <w:pPr>
        <w:pStyle w:val="Default"/>
        <w:jc w:val="center"/>
        <w:rPr>
          <w:rFonts w:ascii="Times New Roman" w:hAnsi="Times New Roman" w:cs="Times New Roman"/>
          <w:b/>
          <w:bCs/>
          <w:sz w:val="40"/>
          <w:szCs w:val="32"/>
        </w:rPr>
      </w:pPr>
    </w:p>
    <w:p w:rsidR="006D52CC" w:rsidRDefault="006D52CC" w:rsidP="006D52CC">
      <w:pPr>
        <w:pStyle w:val="Default"/>
        <w:jc w:val="center"/>
        <w:rPr>
          <w:rFonts w:ascii="Times New Roman" w:hAnsi="Times New Roman" w:cs="Times New Roman"/>
          <w:b/>
          <w:bCs/>
          <w:sz w:val="40"/>
          <w:szCs w:val="32"/>
        </w:rPr>
      </w:pPr>
    </w:p>
    <w:p w:rsidR="006D52CC" w:rsidRDefault="006D52CC" w:rsidP="006D52CC">
      <w:pPr>
        <w:pStyle w:val="Default"/>
        <w:jc w:val="center"/>
        <w:rPr>
          <w:rFonts w:ascii="Times New Roman" w:hAnsi="Times New Roman" w:cs="Times New Roman"/>
          <w:bCs/>
          <w:sz w:val="40"/>
          <w:szCs w:val="32"/>
        </w:rPr>
      </w:pPr>
    </w:p>
    <w:p w:rsidR="006D52CC" w:rsidRDefault="006D52CC" w:rsidP="006D52CC">
      <w:pPr>
        <w:pStyle w:val="Default"/>
        <w:jc w:val="center"/>
        <w:rPr>
          <w:rFonts w:ascii="Times New Roman" w:hAnsi="Times New Roman" w:cs="Times New Roman"/>
          <w:bCs/>
          <w:sz w:val="40"/>
          <w:szCs w:val="32"/>
        </w:rPr>
      </w:pPr>
    </w:p>
    <w:p w:rsidR="006D52CC" w:rsidRPr="006D52CC" w:rsidRDefault="006D52CC" w:rsidP="006D52CC">
      <w:pPr>
        <w:pStyle w:val="Default"/>
        <w:jc w:val="center"/>
        <w:rPr>
          <w:rFonts w:ascii="Times New Roman" w:hAnsi="Times New Roman" w:cs="Times New Roman"/>
          <w:bCs/>
          <w:sz w:val="40"/>
          <w:szCs w:val="32"/>
        </w:rPr>
      </w:pPr>
      <w:r w:rsidRPr="006D52CC">
        <w:rPr>
          <w:rFonts w:ascii="Times New Roman" w:hAnsi="Times New Roman" w:cs="Times New Roman"/>
          <w:bCs/>
          <w:sz w:val="40"/>
          <w:szCs w:val="32"/>
        </w:rPr>
        <w:t>29th July 2015, Kampala Serena Hotel</w:t>
      </w:r>
    </w:p>
    <w:p w:rsidR="00F22CB8" w:rsidRPr="006D52CC" w:rsidRDefault="00F22CB8" w:rsidP="00174488">
      <w:pPr>
        <w:pStyle w:val="Default"/>
        <w:jc w:val="center"/>
        <w:rPr>
          <w:rFonts w:ascii="Times New Roman" w:hAnsi="Times New Roman" w:cs="Times New Roman"/>
          <w:b/>
          <w:bCs/>
          <w:sz w:val="38"/>
          <w:szCs w:val="32"/>
        </w:rPr>
      </w:pPr>
    </w:p>
    <w:p w:rsidR="00F22CB8" w:rsidRPr="006D52CC" w:rsidRDefault="00F22CB8" w:rsidP="00174488">
      <w:pPr>
        <w:pStyle w:val="Default"/>
        <w:jc w:val="center"/>
        <w:rPr>
          <w:rFonts w:ascii="Times New Roman" w:hAnsi="Times New Roman" w:cs="Times New Roman"/>
          <w:b/>
          <w:bCs/>
          <w:sz w:val="38"/>
          <w:szCs w:val="32"/>
        </w:rPr>
      </w:pPr>
    </w:p>
    <w:p w:rsidR="000B37F5" w:rsidRPr="006D52CC" w:rsidRDefault="000B37F5" w:rsidP="00174488">
      <w:pPr>
        <w:pStyle w:val="Default"/>
        <w:jc w:val="center"/>
        <w:rPr>
          <w:rFonts w:ascii="Times New Roman" w:hAnsi="Times New Roman" w:cs="Times New Roman"/>
          <w:b/>
          <w:bCs/>
          <w:sz w:val="38"/>
          <w:szCs w:val="32"/>
        </w:rPr>
      </w:pPr>
    </w:p>
    <w:p w:rsidR="000B37F5" w:rsidRPr="006D52CC" w:rsidRDefault="000B37F5" w:rsidP="00174488">
      <w:pPr>
        <w:pStyle w:val="Default"/>
        <w:jc w:val="center"/>
        <w:rPr>
          <w:rFonts w:ascii="Times New Roman" w:hAnsi="Times New Roman" w:cs="Times New Roman"/>
          <w:b/>
          <w:bCs/>
          <w:sz w:val="38"/>
          <w:szCs w:val="32"/>
        </w:rPr>
      </w:pPr>
    </w:p>
    <w:p w:rsidR="00A0618E" w:rsidRPr="006D52CC" w:rsidRDefault="000B37F5">
      <w:pPr>
        <w:rPr>
          <w:rFonts w:ascii="Times New Roman" w:hAnsi="Times New Roman" w:cs="Times New Roman"/>
          <w:b/>
          <w:bCs/>
          <w:sz w:val="38"/>
          <w:szCs w:val="32"/>
        </w:rPr>
        <w:sectPr w:rsidR="00A0618E" w:rsidRPr="006D52CC" w:rsidSect="00A0618E">
          <w:footerReference w:type="default" r:id="rId11"/>
          <w:pgSz w:w="12240" w:h="15840"/>
          <w:pgMar w:top="1440" w:right="1440" w:bottom="1440" w:left="1440" w:header="720" w:footer="720" w:gutter="0"/>
          <w:cols w:space="720"/>
          <w:titlePg/>
          <w:docGrid w:linePitch="360"/>
        </w:sectPr>
      </w:pPr>
      <w:r w:rsidRPr="006D52CC">
        <w:rPr>
          <w:rFonts w:ascii="Times New Roman" w:hAnsi="Times New Roman" w:cs="Times New Roman"/>
          <w:b/>
          <w:bCs/>
          <w:sz w:val="38"/>
          <w:szCs w:val="32"/>
        </w:rPr>
        <w:br w:type="page"/>
      </w:r>
    </w:p>
    <w:p w:rsidR="000B37F5" w:rsidRPr="006D52CC" w:rsidRDefault="000B37F5" w:rsidP="00A0618E">
      <w:pPr>
        <w:pStyle w:val="Heading1"/>
        <w:jc w:val="center"/>
        <w:rPr>
          <w:rFonts w:ascii="Times New Roman" w:hAnsi="Times New Roman" w:cs="Times New Roman"/>
          <w:color w:val="auto"/>
        </w:rPr>
      </w:pPr>
      <w:bookmarkStart w:id="0" w:name="_Toc398564661"/>
      <w:bookmarkStart w:id="1" w:name="_Toc426384600"/>
      <w:r w:rsidRPr="006D52CC">
        <w:rPr>
          <w:rFonts w:ascii="Times New Roman" w:hAnsi="Times New Roman" w:cs="Times New Roman"/>
          <w:color w:val="auto"/>
        </w:rPr>
        <w:lastRenderedPageBreak/>
        <w:t>Table of Contents</w:t>
      </w:r>
      <w:bookmarkEnd w:id="0"/>
      <w:bookmarkEnd w:id="1"/>
    </w:p>
    <w:p w:rsidR="000B37F5" w:rsidRPr="006D52CC" w:rsidRDefault="000B37F5" w:rsidP="000B37F5">
      <w:pPr>
        <w:pStyle w:val="Default"/>
        <w:rPr>
          <w:rFonts w:ascii="Times New Roman" w:hAnsi="Times New Roman" w:cs="Times New Roman"/>
          <w:b/>
          <w:bCs/>
          <w:sz w:val="38"/>
          <w:szCs w:val="32"/>
        </w:rPr>
      </w:pPr>
    </w:p>
    <w:p w:rsidR="002C7473" w:rsidRDefault="002C7473">
      <w:pPr>
        <w:pStyle w:val="TOC1"/>
        <w:tabs>
          <w:tab w:val="right" w:leader="dot" w:pos="9350"/>
        </w:tabs>
        <w:rPr>
          <w:rFonts w:eastAsiaTheme="minorEastAsia"/>
          <w:noProof/>
          <w:lang w:val="en-ZA" w:eastAsia="en-ZA"/>
        </w:rPr>
      </w:pPr>
      <w:r>
        <w:rPr>
          <w:rFonts w:ascii="Times New Roman" w:hAnsi="Times New Roman" w:cs="Times New Roman"/>
          <w:b/>
          <w:bCs/>
          <w:sz w:val="38"/>
          <w:szCs w:val="32"/>
        </w:rPr>
        <w:fldChar w:fldCharType="begin"/>
      </w:r>
      <w:r>
        <w:rPr>
          <w:rFonts w:ascii="Times New Roman" w:hAnsi="Times New Roman" w:cs="Times New Roman"/>
          <w:b/>
          <w:bCs/>
          <w:sz w:val="38"/>
          <w:szCs w:val="32"/>
        </w:rPr>
        <w:instrText xml:space="preserve"> TOC \o "1-4" \h \z \u </w:instrText>
      </w:r>
      <w:r>
        <w:rPr>
          <w:rFonts w:ascii="Times New Roman" w:hAnsi="Times New Roman" w:cs="Times New Roman"/>
          <w:b/>
          <w:bCs/>
          <w:sz w:val="38"/>
          <w:szCs w:val="32"/>
        </w:rPr>
        <w:fldChar w:fldCharType="separate"/>
      </w:r>
      <w:hyperlink w:anchor="_Toc426384600" w:history="1">
        <w:r w:rsidRPr="00DF21BC">
          <w:rPr>
            <w:rStyle w:val="Hyperlink"/>
            <w:rFonts w:ascii="Times New Roman" w:hAnsi="Times New Roman" w:cs="Times New Roman"/>
            <w:noProof/>
          </w:rPr>
          <w:t>Table of Contents</w:t>
        </w:r>
        <w:r>
          <w:rPr>
            <w:noProof/>
            <w:webHidden/>
          </w:rPr>
          <w:tab/>
        </w:r>
        <w:r>
          <w:rPr>
            <w:noProof/>
            <w:webHidden/>
          </w:rPr>
          <w:fldChar w:fldCharType="begin"/>
        </w:r>
        <w:r>
          <w:rPr>
            <w:noProof/>
            <w:webHidden/>
          </w:rPr>
          <w:instrText xml:space="preserve"> PAGEREF _Toc426384600 \h </w:instrText>
        </w:r>
        <w:r>
          <w:rPr>
            <w:noProof/>
            <w:webHidden/>
          </w:rPr>
        </w:r>
        <w:r>
          <w:rPr>
            <w:noProof/>
            <w:webHidden/>
          </w:rPr>
          <w:fldChar w:fldCharType="separate"/>
        </w:r>
        <w:r>
          <w:rPr>
            <w:noProof/>
            <w:webHidden/>
          </w:rPr>
          <w:t>1</w:t>
        </w:r>
        <w:r>
          <w:rPr>
            <w:noProof/>
            <w:webHidden/>
          </w:rPr>
          <w:fldChar w:fldCharType="end"/>
        </w:r>
      </w:hyperlink>
    </w:p>
    <w:p w:rsidR="002C7473" w:rsidRDefault="002C7473">
      <w:pPr>
        <w:pStyle w:val="TOC1"/>
        <w:tabs>
          <w:tab w:val="right" w:leader="dot" w:pos="9350"/>
        </w:tabs>
        <w:rPr>
          <w:rFonts w:eastAsiaTheme="minorEastAsia"/>
          <w:noProof/>
          <w:lang w:val="en-ZA" w:eastAsia="en-ZA"/>
        </w:rPr>
      </w:pPr>
      <w:hyperlink w:anchor="_Toc426384601" w:history="1">
        <w:r w:rsidRPr="00DF21BC">
          <w:rPr>
            <w:rStyle w:val="Hyperlink"/>
            <w:rFonts w:ascii="Times New Roman" w:hAnsi="Times New Roman" w:cs="Times New Roman"/>
            <w:noProof/>
          </w:rPr>
          <w:t>List of Acronyms</w:t>
        </w:r>
        <w:r>
          <w:rPr>
            <w:noProof/>
            <w:webHidden/>
          </w:rPr>
          <w:tab/>
        </w:r>
        <w:r>
          <w:rPr>
            <w:noProof/>
            <w:webHidden/>
          </w:rPr>
          <w:fldChar w:fldCharType="begin"/>
        </w:r>
        <w:r>
          <w:rPr>
            <w:noProof/>
            <w:webHidden/>
          </w:rPr>
          <w:instrText xml:space="preserve"> PAGEREF _Toc426384601 \h </w:instrText>
        </w:r>
        <w:r>
          <w:rPr>
            <w:noProof/>
            <w:webHidden/>
          </w:rPr>
        </w:r>
        <w:r>
          <w:rPr>
            <w:noProof/>
            <w:webHidden/>
          </w:rPr>
          <w:fldChar w:fldCharType="separate"/>
        </w:r>
        <w:r>
          <w:rPr>
            <w:noProof/>
            <w:webHidden/>
          </w:rPr>
          <w:t>2</w:t>
        </w:r>
        <w:r>
          <w:rPr>
            <w:noProof/>
            <w:webHidden/>
          </w:rPr>
          <w:fldChar w:fldCharType="end"/>
        </w:r>
      </w:hyperlink>
    </w:p>
    <w:p w:rsidR="002C7473" w:rsidRDefault="002C7473">
      <w:pPr>
        <w:pStyle w:val="TOC1"/>
        <w:tabs>
          <w:tab w:val="left" w:pos="660"/>
          <w:tab w:val="right" w:leader="dot" w:pos="9350"/>
        </w:tabs>
        <w:rPr>
          <w:rFonts w:eastAsiaTheme="minorEastAsia"/>
          <w:noProof/>
          <w:lang w:val="en-ZA" w:eastAsia="en-ZA"/>
        </w:rPr>
      </w:pPr>
      <w:hyperlink w:anchor="_Toc426384602" w:history="1">
        <w:r w:rsidRPr="00DF21BC">
          <w:rPr>
            <w:rStyle w:val="Hyperlink"/>
            <w:rFonts w:ascii="Times New Roman" w:hAnsi="Times New Roman" w:cs="Times New Roman"/>
            <w:noProof/>
          </w:rPr>
          <w:t>1.0</w:t>
        </w:r>
        <w:r>
          <w:rPr>
            <w:rFonts w:eastAsiaTheme="minorEastAsia"/>
            <w:noProof/>
            <w:lang w:val="en-ZA" w:eastAsia="en-ZA"/>
          </w:rPr>
          <w:tab/>
        </w:r>
        <w:r w:rsidRPr="00DF21BC">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_Toc426384602 \h </w:instrText>
        </w:r>
        <w:r>
          <w:rPr>
            <w:noProof/>
            <w:webHidden/>
          </w:rPr>
        </w:r>
        <w:r>
          <w:rPr>
            <w:noProof/>
            <w:webHidden/>
          </w:rPr>
          <w:fldChar w:fldCharType="separate"/>
        </w:r>
        <w:r>
          <w:rPr>
            <w:noProof/>
            <w:webHidden/>
          </w:rPr>
          <w:t>3</w:t>
        </w:r>
        <w:r>
          <w:rPr>
            <w:noProof/>
            <w:webHidden/>
          </w:rPr>
          <w:fldChar w:fldCharType="end"/>
        </w:r>
      </w:hyperlink>
    </w:p>
    <w:p w:rsidR="002C7473" w:rsidRDefault="002C7473">
      <w:pPr>
        <w:pStyle w:val="TOC1"/>
        <w:tabs>
          <w:tab w:val="left" w:pos="660"/>
          <w:tab w:val="right" w:leader="dot" w:pos="9350"/>
        </w:tabs>
        <w:rPr>
          <w:rFonts w:eastAsiaTheme="minorEastAsia"/>
          <w:noProof/>
          <w:lang w:val="en-ZA" w:eastAsia="en-ZA"/>
        </w:rPr>
      </w:pPr>
      <w:hyperlink w:anchor="_Toc426384603" w:history="1">
        <w:r w:rsidRPr="00DF21BC">
          <w:rPr>
            <w:rStyle w:val="Hyperlink"/>
            <w:rFonts w:ascii="Times New Roman" w:hAnsi="Times New Roman" w:cs="Times New Roman"/>
            <w:noProof/>
          </w:rPr>
          <w:t>2.0</w:t>
        </w:r>
        <w:r>
          <w:rPr>
            <w:rFonts w:eastAsiaTheme="minorEastAsia"/>
            <w:noProof/>
            <w:lang w:val="en-ZA" w:eastAsia="en-ZA"/>
          </w:rPr>
          <w:tab/>
        </w:r>
        <w:r w:rsidRPr="00DF21BC">
          <w:rPr>
            <w:rStyle w:val="Hyperlink"/>
            <w:rFonts w:ascii="Times New Roman" w:hAnsi="Times New Roman" w:cs="Times New Roman"/>
            <w:noProof/>
          </w:rPr>
          <w:t>Opening Remarks</w:t>
        </w:r>
        <w:r>
          <w:rPr>
            <w:noProof/>
            <w:webHidden/>
          </w:rPr>
          <w:tab/>
        </w:r>
        <w:r>
          <w:rPr>
            <w:noProof/>
            <w:webHidden/>
          </w:rPr>
          <w:fldChar w:fldCharType="begin"/>
        </w:r>
        <w:r>
          <w:rPr>
            <w:noProof/>
            <w:webHidden/>
          </w:rPr>
          <w:instrText xml:space="preserve"> PAGEREF _Toc426384603 \h </w:instrText>
        </w:r>
        <w:r>
          <w:rPr>
            <w:noProof/>
            <w:webHidden/>
          </w:rPr>
        </w:r>
        <w:r>
          <w:rPr>
            <w:noProof/>
            <w:webHidden/>
          </w:rPr>
          <w:fldChar w:fldCharType="separate"/>
        </w:r>
        <w:r>
          <w:rPr>
            <w:noProof/>
            <w:webHidden/>
          </w:rPr>
          <w:t>3</w:t>
        </w:r>
        <w:r>
          <w:rPr>
            <w:noProof/>
            <w:webHidden/>
          </w:rPr>
          <w:fldChar w:fldCharType="end"/>
        </w:r>
      </w:hyperlink>
    </w:p>
    <w:p w:rsidR="002C7473" w:rsidRDefault="002C7473">
      <w:pPr>
        <w:pStyle w:val="TOC2"/>
        <w:tabs>
          <w:tab w:val="left" w:pos="880"/>
          <w:tab w:val="right" w:leader="dot" w:pos="9350"/>
        </w:tabs>
        <w:rPr>
          <w:rFonts w:eastAsiaTheme="minorEastAsia"/>
          <w:noProof/>
          <w:lang w:val="en-ZA" w:eastAsia="en-ZA"/>
        </w:rPr>
      </w:pPr>
      <w:hyperlink w:anchor="_Toc426384604" w:history="1">
        <w:r w:rsidRPr="00DF21BC">
          <w:rPr>
            <w:rStyle w:val="Hyperlink"/>
            <w:rFonts w:ascii="Times New Roman" w:hAnsi="Times New Roman" w:cs="Times New Roman"/>
            <w:noProof/>
          </w:rPr>
          <w:t>2.1</w:t>
        </w:r>
        <w:r>
          <w:rPr>
            <w:rFonts w:eastAsiaTheme="minorEastAsia"/>
            <w:noProof/>
            <w:lang w:val="en-ZA" w:eastAsia="en-ZA"/>
          </w:rPr>
          <w:tab/>
        </w:r>
        <w:r w:rsidRPr="00DF21BC">
          <w:rPr>
            <w:rStyle w:val="Hyperlink"/>
            <w:rFonts w:ascii="Times New Roman" w:hAnsi="Times New Roman" w:cs="Times New Roman"/>
            <w:noProof/>
          </w:rPr>
          <w:t>Remarks by the Chairperson, NPA</w:t>
        </w:r>
        <w:r>
          <w:rPr>
            <w:noProof/>
            <w:webHidden/>
          </w:rPr>
          <w:tab/>
        </w:r>
        <w:r>
          <w:rPr>
            <w:noProof/>
            <w:webHidden/>
          </w:rPr>
          <w:fldChar w:fldCharType="begin"/>
        </w:r>
        <w:r>
          <w:rPr>
            <w:noProof/>
            <w:webHidden/>
          </w:rPr>
          <w:instrText xml:space="preserve"> PAGEREF _Toc426384604 \h </w:instrText>
        </w:r>
        <w:r>
          <w:rPr>
            <w:noProof/>
            <w:webHidden/>
          </w:rPr>
        </w:r>
        <w:r>
          <w:rPr>
            <w:noProof/>
            <w:webHidden/>
          </w:rPr>
          <w:fldChar w:fldCharType="separate"/>
        </w:r>
        <w:r>
          <w:rPr>
            <w:noProof/>
            <w:webHidden/>
          </w:rPr>
          <w:t>3</w:t>
        </w:r>
        <w:r>
          <w:rPr>
            <w:noProof/>
            <w:webHidden/>
          </w:rPr>
          <w:fldChar w:fldCharType="end"/>
        </w:r>
      </w:hyperlink>
    </w:p>
    <w:p w:rsidR="002C7473" w:rsidRDefault="002C7473">
      <w:pPr>
        <w:pStyle w:val="TOC1"/>
        <w:tabs>
          <w:tab w:val="left" w:pos="660"/>
          <w:tab w:val="right" w:leader="dot" w:pos="9350"/>
        </w:tabs>
        <w:rPr>
          <w:rFonts w:eastAsiaTheme="minorEastAsia"/>
          <w:noProof/>
          <w:lang w:val="en-ZA" w:eastAsia="en-ZA"/>
        </w:rPr>
      </w:pPr>
      <w:hyperlink w:anchor="_Toc426384605" w:history="1">
        <w:r w:rsidRPr="00DF21BC">
          <w:rPr>
            <w:rStyle w:val="Hyperlink"/>
            <w:rFonts w:ascii="Times New Roman" w:hAnsi="Times New Roman" w:cs="Times New Roman"/>
            <w:noProof/>
          </w:rPr>
          <w:t>3.0</w:t>
        </w:r>
        <w:r>
          <w:rPr>
            <w:rFonts w:eastAsiaTheme="minorEastAsia"/>
            <w:noProof/>
            <w:lang w:val="en-ZA" w:eastAsia="en-ZA"/>
          </w:rPr>
          <w:tab/>
        </w:r>
        <w:r w:rsidRPr="00DF21BC">
          <w:rPr>
            <w:rStyle w:val="Hyperlink"/>
            <w:rFonts w:ascii="Times New Roman" w:hAnsi="Times New Roman" w:cs="Times New Roman"/>
            <w:noProof/>
          </w:rPr>
          <w:t>Remarks by Hon. John Chrysostom Muyingo</w:t>
        </w:r>
        <w:r>
          <w:rPr>
            <w:noProof/>
            <w:webHidden/>
          </w:rPr>
          <w:tab/>
        </w:r>
        <w:r>
          <w:rPr>
            <w:noProof/>
            <w:webHidden/>
          </w:rPr>
          <w:fldChar w:fldCharType="begin"/>
        </w:r>
        <w:r>
          <w:rPr>
            <w:noProof/>
            <w:webHidden/>
          </w:rPr>
          <w:instrText xml:space="preserve"> PAGEREF _Toc426384605 \h </w:instrText>
        </w:r>
        <w:r>
          <w:rPr>
            <w:noProof/>
            <w:webHidden/>
          </w:rPr>
        </w:r>
        <w:r>
          <w:rPr>
            <w:noProof/>
            <w:webHidden/>
          </w:rPr>
          <w:fldChar w:fldCharType="separate"/>
        </w:r>
        <w:r>
          <w:rPr>
            <w:noProof/>
            <w:webHidden/>
          </w:rPr>
          <w:t>4</w:t>
        </w:r>
        <w:r>
          <w:rPr>
            <w:noProof/>
            <w:webHidden/>
          </w:rPr>
          <w:fldChar w:fldCharType="end"/>
        </w:r>
      </w:hyperlink>
    </w:p>
    <w:p w:rsidR="002C7473" w:rsidRDefault="002C7473">
      <w:pPr>
        <w:pStyle w:val="TOC1"/>
        <w:tabs>
          <w:tab w:val="left" w:pos="660"/>
          <w:tab w:val="right" w:leader="dot" w:pos="9350"/>
        </w:tabs>
        <w:rPr>
          <w:rFonts w:eastAsiaTheme="minorEastAsia"/>
          <w:noProof/>
          <w:lang w:val="en-ZA" w:eastAsia="en-ZA"/>
        </w:rPr>
      </w:pPr>
      <w:hyperlink w:anchor="_Toc426384606" w:history="1">
        <w:r w:rsidRPr="00DF21BC">
          <w:rPr>
            <w:rStyle w:val="Hyperlink"/>
            <w:rFonts w:ascii="Times New Roman" w:hAnsi="Times New Roman" w:cs="Times New Roman"/>
            <w:noProof/>
          </w:rPr>
          <w:t>4.0</w:t>
        </w:r>
        <w:r>
          <w:rPr>
            <w:rFonts w:eastAsiaTheme="minorEastAsia"/>
            <w:noProof/>
            <w:lang w:val="en-ZA" w:eastAsia="en-ZA"/>
          </w:rPr>
          <w:tab/>
        </w:r>
        <w:r w:rsidRPr="00DF21BC">
          <w:rPr>
            <w:rStyle w:val="Hyperlink"/>
            <w:rFonts w:ascii="Times New Roman" w:hAnsi="Times New Roman" w:cs="Times New Roman"/>
            <w:noProof/>
          </w:rPr>
          <w:t>Keynote Presentation by Dr. Joseph Muvawala (PhD)</w:t>
        </w:r>
        <w:r>
          <w:rPr>
            <w:noProof/>
            <w:webHidden/>
          </w:rPr>
          <w:tab/>
        </w:r>
        <w:r>
          <w:rPr>
            <w:noProof/>
            <w:webHidden/>
          </w:rPr>
          <w:fldChar w:fldCharType="begin"/>
        </w:r>
        <w:r>
          <w:rPr>
            <w:noProof/>
            <w:webHidden/>
          </w:rPr>
          <w:instrText xml:space="preserve"> PAGEREF _Toc426384606 \h </w:instrText>
        </w:r>
        <w:r>
          <w:rPr>
            <w:noProof/>
            <w:webHidden/>
          </w:rPr>
        </w:r>
        <w:r>
          <w:rPr>
            <w:noProof/>
            <w:webHidden/>
          </w:rPr>
          <w:fldChar w:fldCharType="separate"/>
        </w:r>
        <w:r>
          <w:rPr>
            <w:noProof/>
            <w:webHidden/>
          </w:rPr>
          <w:t>5</w:t>
        </w:r>
        <w:r>
          <w:rPr>
            <w:noProof/>
            <w:webHidden/>
          </w:rPr>
          <w:fldChar w:fldCharType="end"/>
        </w:r>
      </w:hyperlink>
    </w:p>
    <w:p w:rsidR="002C7473" w:rsidRDefault="002C7473">
      <w:pPr>
        <w:pStyle w:val="TOC2"/>
        <w:tabs>
          <w:tab w:val="left" w:pos="880"/>
          <w:tab w:val="right" w:leader="dot" w:pos="9350"/>
        </w:tabs>
        <w:rPr>
          <w:rFonts w:eastAsiaTheme="minorEastAsia"/>
          <w:noProof/>
          <w:lang w:val="en-ZA" w:eastAsia="en-ZA"/>
        </w:rPr>
      </w:pPr>
      <w:hyperlink w:anchor="_Toc426384607" w:history="1">
        <w:r w:rsidRPr="00DF21BC">
          <w:rPr>
            <w:rStyle w:val="Hyperlink"/>
            <w:rFonts w:ascii="Times New Roman" w:hAnsi="Times New Roman" w:cs="Times New Roman"/>
            <w:noProof/>
          </w:rPr>
          <w:t>4.1</w:t>
        </w:r>
        <w:r>
          <w:rPr>
            <w:rFonts w:eastAsiaTheme="minorEastAsia"/>
            <w:noProof/>
            <w:lang w:val="en-ZA" w:eastAsia="en-ZA"/>
          </w:rPr>
          <w:tab/>
        </w:r>
        <w:r w:rsidRPr="00DF21BC">
          <w:rPr>
            <w:rStyle w:val="Hyperlink"/>
            <w:rFonts w:ascii="Times New Roman" w:hAnsi="Times New Roman" w:cs="Times New Roman"/>
            <w:noProof/>
          </w:rPr>
          <w:t>Pre-Primary Education</w:t>
        </w:r>
        <w:r>
          <w:rPr>
            <w:noProof/>
            <w:webHidden/>
          </w:rPr>
          <w:tab/>
        </w:r>
        <w:r>
          <w:rPr>
            <w:noProof/>
            <w:webHidden/>
          </w:rPr>
          <w:fldChar w:fldCharType="begin"/>
        </w:r>
        <w:r>
          <w:rPr>
            <w:noProof/>
            <w:webHidden/>
          </w:rPr>
          <w:instrText xml:space="preserve"> PAGEREF _Toc426384607 \h </w:instrText>
        </w:r>
        <w:r>
          <w:rPr>
            <w:noProof/>
            <w:webHidden/>
          </w:rPr>
        </w:r>
        <w:r>
          <w:rPr>
            <w:noProof/>
            <w:webHidden/>
          </w:rPr>
          <w:fldChar w:fldCharType="separate"/>
        </w:r>
        <w:r>
          <w:rPr>
            <w:noProof/>
            <w:webHidden/>
          </w:rPr>
          <w:t>5</w:t>
        </w:r>
        <w:r>
          <w:rPr>
            <w:noProof/>
            <w:webHidden/>
          </w:rPr>
          <w:fldChar w:fldCharType="end"/>
        </w:r>
      </w:hyperlink>
    </w:p>
    <w:p w:rsidR="002C7473" w:rsidRDefault="002C7473">
      <w:pPr>
        <w:pStyle w:val="TOC2"/>
        <w:tabs>
          <w:tab w:val="left" w:pos="880"/>
          <w:tab w:val="right" w:leader="dot" w:pos="9350"/>
        </w:tabs>
        <w:rPr>
          <w:rFonts w:eastAsiaTheme="minorEastAsia"/>
          <w:noProof/>
          <w:lang w:val="en-ZA" w:eastAsia="en-ZA"/>
        </w:rPr>
      </w:pPr>
      <w:hyperlink w:anchor="_Toc426384608" w:history="1">
        <w:r w:rsidRPr="00DF21BC">
          <w:rPr>
            <w:rStyle w:val="Hyperlink"/>
            <w:rFonts w:ascii="Times New Roman" w:hAnsi="Times New Roman" w:cs="Times New Roman"/>
            <w:noProof/>
          </w:rPr>
          <w:t>4.2</w:t>
        </w:r>
        <w:r>
          <w:rPr>
            <w:rFonts w:eastAsiaTheme="minorEastAsia"/>
            <w:noProof/>
            <w:lang w:val="en-ZA" w:eastAsia="en-ZA"/>
          </w:rPr>
          <w:tab/>
        </w:r>
        <w:r w:rsidRPr="00DF21BC">
          <w:rPr>
            <w:rStyle w:val="Hyperlink"/>
            <w:rFonts w:ascii="Times New Roman" w:hAnsi="Times New Roman" w:cs="Times New Roman"/>
            <w:noProof/>
          </w:rPr>
          <w:t>Primary Education</w:t>
        </w:r>
        <w:r>
          <w:rPr>
            <w:noProof/>
            <w:webHidden/>
          </w:rPr>
          <w:tab/>
        </w:r>
        <w:r>
          <w:rPr>
            <w:noProof/>
            <w:webHidden/>
          </w:rPr>
          <w:fldChar w:fldCharType="begin"/>
        </w:r>
        <w:r>
          <w:rPr>
            <w:noProof/>
            <w:webHidden/>
          </w:rPr>
          <w:instrText xml:space="preserve"> PAGEREF _Toc426384608 \h </w:instrText>
        </w:r>
        <w:r>
          <w:rPr>
            <w:noProof/>
            <w:webHidden/>
          </w:rPr>
        </w:r>
        <w:r>
          <w:rPr>
            <w:noProof/>
            <w:webHidden/>
          </w:rPr>
          <w:fldChar w:fldCharType="separate"/>
        </w:r>
        <w:r>
          <w:rPr>
            <w:noProof/>
            <w:webHidden/>
          </w:rPr>
          <w:t>6</w:t>
        </w:r>
        <w:r>
          <w:rPr>
            <w:noProof/>
            <w:webHidden/>
          </w:rPr>
          <w:fldChar w:fldCharType="end"/>
        </w:r>
      </w:hyperlink>
    </w:p>
    <w:p w:rsidR="002C7473" w:rsidRDefault="002C7473">
      <w:pPr>
        <w:pStyle w:val="TOC1"/>
        <w:tabs>
          <w:tab w:val="left" w:pos="660"/>
          <w:tab w:val="right" w:leader="dot" w:pos="9350"/>
        </w:tabs>
        <w:rPr>
          <w:rFonts w:eastAsiaTheme="minorEastAsia"/>
          <w:noProof/>
          <w:lang w:val="en-ZA" w:eastAsia="en-ZA"/>
        </w:rPr>
      </w:pPr>
      <w:hyperlink w:anchor="_Toc426384609" w:history="1">
        <w:r w:rsidRPr="00DF21BC">
          <w:rPr>
            <w:rStyle w:val="Hyperlink"/>
            <w:rFonts w:ascii="Times New Roman" w:hAnsi="Times New Roman" w:cs="Times New Roman"/>
            <w:noProof/>
          </w:rPr>
          <w:t>5.0</w:t>
        </w:r>
        <w:r>
          <w:rPr>
            <w:rFonts w:eastAsiaTheme="minorEastAsia"/>
            <w:noProof/>
            <w:lang w:val="en-ZA" w:eastAsia="en-ZA"/>
          </w:rPr>
          <w:tab/>
        </w:r>
        <w:r w:rsidRPr="00DF21BC">
          <w:rPr>
            <w:rStyle w:val="Hyperlink"/>
            <w:rFonts w:ascii="Times New Roman" w:hAnsi="Times New Roman" w:cs="Times New Roman"/>
            <w:noProof/>
          </w:rPr>
          <w:t>Discussion</w:t>
        </w:r>
        <w:r>
          <w:rPr>
            <w:noProof/>
            <w:webHidden/>
          </w:rPr>
          <w:tab/>
        </w:r>
        <w:r>
          <w:rPr>
            <w:noProof/>
            <w:webHidden/>
          </w:rPr>
          <w:fldChar w:fldCharType="begin"/>
        </w:r>
        <w:r>
          <w:rPr>
            <w:noProof/>
            <w:webHidden/>
          </w:rPr>
          <w:instrText xml:space="preserve"> PAGEREF _Toc426384609 \h </w:instrText>
        </w:r>
        <w:r>
          <w:rPr>
            <w:noProof/>
            <w:webHidden/>
          </w:rPr>
        </w:r>
        <w:r>
          <w:rPr>
            <w:noProof/>
            <w:webHidden/>
          </w:rPr>
          <w:fldChar w:fldCharType="separate"/>
        </w:r>
        <w:r>
          <w:rPr>
            <w:noProof/>
            <w:webHidden/>
          </w:rPr>
          <w:t>7</w:t>
        </w:r>
        <w:r>
          <w:rPr>
            <w:noProof/>
            <w:webHidden/>
          </w:rPr>
          <w:fldChar w:fldCharType="end"/>
        </w:r>
      </w:hyperlink>
    </w:p>
    <w:p w:rsidR="002C7473" w:rsidRDefault="002C7473">
      <w:pPr>
        <w:pStyle w:val="TOC1"/>
        <w:tabs>
          <w:tab w:val="left" w:pos="660"/>
          <w:tab w:val="right" w:leader="dot" w:pos="9350"/>
        </w:tabs>
        <w:rPr>
          <w:rFonts w:eastAsiaTheme="minorEastAsia"/>
          <w:noProof/>
          <w:lang w:val="en-ZA" w:eastAsia="en-ZA"/>
        </w:rPr>
      </w:pPr>
      <w:hyperlink w:anchor="_Toc426384610" w:history="1">
        <w:r w:rsidRPr="00DF21BC">
          <w:rPr>
            <w:rStyle w:val="Hyperlink"/>
            <w:rFonts w:ascii="Times New Roman" w:hAnsi="Times New Roman" w:cs="Times New Roman"/>
            <w:noProof/>
          </w:rPr>
          <w:t>5.1</w:t>
        </w:r>
        <w:r>
          <w:rPr>
            <w:rFonts w:eastAsiaTheme="minorEastAsia"/>
            <w:noProof/>
            <w:lang w:val="en-ZA" w:eastAsia="en-ZA"/>
          </w:rPr>
          <w:tab/>
        </w:r>
        <w:r w:rsidRPr="00DF21BC">
          <w:rPr>
            <w:rStyle w:val="Hyperlink"/>
            <w:rFonts w:ascii="Times New Roman" w:hAnsi="Times New Roman" w:cs="Times New Roman"/>
            <w:noProof/>
          </w:rPr>
          <w:t>Discussion by Mr. Patrick Kaboyo, the Executive Director of the Coalition of Uganda Private School Teachers Association (COUPSTA)</w:t>
        </w:r>
        <w:r>
          <w:rPr>
            <w:noProof/>
            <w:webHidden/>
          </w:rPr>
          <w:tab/>
        </w:r>
        <w:r>
          <w:rPr>
            <w:noProof/>
            <w:webHidden/>
          </w:rPr>
          <w:fldChar w:fldCharType="begin"/>
        </w:r>
        <w:r>
          <w:rPr>
            <w:noProof/>
            <w:webHidden/>
          </w:rPr>
          <w:instrText xml:space="preserve"> PAGEREF _Toc426384610 \h </w:instrText>
        </w:r>
        <w:r>
          <w:rPr>
            <w:noProof/>
            <w:webHidden/>
          </w:rPr>
        </w:r>
        <w:r>
          <w:rPr>
            <w:noProof/>
            <w:webHidden/>
          </w:rPr>
          <w:fldChar w:fldCharType="separate"/>
        </w:r>
        <w:r>
          <w:rPr>
            <w:noProof/>
            <w:webHidden/>
          </w:rPr>
          <w:t>7</w:t>
        </w:r>
        <w:r>
          <w:rPr>
            <w:noProof/>
            <w:webHidden/>
          </w:rPr>
          <w:fldChar w:fldCharType="end"/>
        </w:r>
      </w:hyperlink>
    </w:p>
    <w:p w:rsidR="002C7473" w:rsidRDefault="002C7473">
      <w:pPr>
        <w:pStyle w:val="TOC1"/>
        <w:tabs>
          <w:tab w:val="left" w:pos="660"/>
          <w:tab w:val="right" w:leader="dot" w:pos="9350"/>
        </w:tabs>
        <w:rPr>
          <w:rFonts w:eastAsiaTheme="minorEastAsia"/>
          <w:noProof/>
          <w:lang w:val="en-ZA" w:eastAsia="en-ZA"/>
        </w:rPr>
      </w:pPr>
      <w:hyperlink w:anchor="_Toc426384611" w:history="1">
        <w:r w:rsidRPr="00DF21BC">
          <w:rPr>
            <w:rStyle w:val="Hyperlink"/>
            <w:rFonts w:ascii="Times New Roman" w:hAnsi="Times New Roman" w:cs="Times New Roman"/>
            <w:noProof/>
          </w:rPr>
          <w:t>5.2</w:t>
        </w:r>
        <w:r>
          <w:rPr>
            <w:rFonts w:eastAsiaTheme="minorEastAsia"/>
            <w:noProof/>
            <w:lang w:val="en-ZA" w:eastAsia="en-ZA"/>
          </w:rPr>
          <w:tab/>
        </w:r>
        <w:r w:rsidRPr="00DF21BC">
          <w:rPr>
            <w:rStyle w:val="Hyperlink"/>
            <w:rFonts w:ascii="Times New Roman" w:hAnsi="Times New Roman" w:cs="Times New Roman"/>
            <w:noProof/>
          </w:rPr>
          <w:t>Discussion by</w:t>
        </w:r>
        <w:r w:rsidRPr="00DF21BC">
          <w:rPr>
            <w:rStyle w:val="Hyperlink"/>
            <w:noProof/>
          </w:rPr>
          <w:t xml:space="preserve"> </w:t>
        </w:r>
        <w:r w:rsidRPr="00DF21BC">
          <w:rPr>
            <w:rStyle w:val="Hyperlink"/>
            <w:rFonts w:ascii="Times New Roman" w:hAnsi="Times New Roman" w:cs="Times New Roman"/>
            <w:noProof/>
          </w:rPr>
          <w:t>Ms. Viola Nyakato</w:t>
        </w:r>
        <w:r>
          <w:rPr>
            <w:noProof/>
            <w:webHidden/>
          </w:rPr>
          <w:tab/>
        </w:r>
        <w:r>
          <w:rPr>
            <w:noProof/>
            <w:webHidden/>
          </w:rPr>
          <w:fldChar w:fldCharType="begin"/>
        </w:r>
        <w:r>
          <w:rPr>
            <w:noProof/>
            <w:webHidden/>
          </w:rPr>
          <w:instrText xml:space="preserve"> PAGEREF _Toc426384611 \h </w:instrText>
        </w:r>
        <w:r>
          <w:rPr>
            <w:noProof/>
            <w:webHidden/>
          </w:rPr>
        </w:r>
        <w:r>
          <w:rPr>
            <w:noProof/>
            <w:webHidden/>
          </w:rPr>
          <w:fldChar w:fldCharType="separate"/>
        </w:r>
        <w:r>
          <w:rPr>
            <w:noProof/>
            <w:webHidden/>
          </w:rPr>
          <w:t>8</w:t>
        </w:r>
        <w:r>
          <w:rPr>
            <w:noProof/>
            <w:webHidden/>
          </w:rPr>
          <w:fldChar w:fldCharType="end"/>
        </w:r>
      </w:hyperlink>
    </w:p>
    <w:p w:rsidR="002C7473" w:rsidRDefault="002C7473">
      <w:pPr>
        <w:pStyle w:val="TOC1"/>
        <w:tabs>
          <w:tab w:val="left" w:pos="660"/>
          <w:tab w:val="right" w:leader="dot" w:pos="9350"/>
        </w:tabs>
        <w:rPr>
          <w:rFonts w:eastAsiaTheme="minorEastAsia"/>
          <w:noProof/>
          <w:lang w:val="en-ZA" w:eastAsia="en-ZA"/>
        </w:rPr>
      </w:pPr>
      <w:hyperlink w:anchor="_Toc426384612" w:history="1">
        <w:r w:rsidRPr="00DF21BC">
          <w:rPr>
            <w:rStyle w:val="Hyperlink"/>
            <w:rFonts w:ascii="Times New Roman" w:hAnsi="Times New Roman" w:cs="Times New Roman"/>
            <w:noProof/>
          </w:rPr>
          <w:t>5.3</w:t>
        </w:r>
        <w:r>
          <w:rPr>
            <w:rFonts w:eastAsiaTheme="minorEastAsia"/>
            <w:noProof/>
            <w:lang w:val="en-ZA" w:eastAsia="en-ZA"/>
          </w:rPr>
          <w:tab/>
        </w:r>
        <w:r w:rsidRPr="00DF21BC">
          <w:rPr>
            <w:rStyle w:val="Hyperlink"/>
            <w:rFonts w:ascii="Times New Roman" w:hAnsi="Times New Roman" w:cs="Times New Roman"/>
            <w:noProof/>
          </w:rPr>
          <w:t>Plenary Discussion</w:t>
        </w:r>
        <w:r>
          <w:rPr>
            <w:noProof/>
            <w:webHidden/>
          </w:rPr>
          <w:tab/>
        </w:r>
        <w:r>
          <w:rPr>
            <w:noProof/>
            <w:webHidden/>
          </w:rPr>
          <w:fldChar w:fldCharType="begin"/>
        </w:r>
        <w:r>
          <w:rPr>
            <w:noProof/>
            <w:webHidden/>
          </w:rPr>
          <w:instrText xml:space="preserve"> PAGEREF _Toc426384612 \h </w:instrText>
        </w:r>
        <w:r>
          <w:rPr>
            <w:noProof/>
            <w:webHidden/>
          </w:rPr>
        </w:r>
        <w:r>
          <w:rPr>
            <w:noProof/>
            <w:webHidden/>
          </w:rPr>
          <w:fldChar w:fldCharType="separate"/>
        </w:r>
        <w:r>
          <w:rPr>
            <w:noProof/>
            <w:webHidden/>
          </w:rPr>
          <w:t>9</w:t>
        </w:r>
        <w:r>
          <w:rPr>
            <w:noProof/>
            <w:webHidden/>
          </w:rPr>
          <w:fldChar w:fldCharType="end"/>
        </w:r>
      </w:hyperlink>
    </w:p>
    <w:p w:rsidR="002C7473" w:rsidRDefault="002C7473">
      <w:pPr>
        <w:pStyle w:val="TOC1"/>
        <w:tabs>
          <w:tab w:val="left" w:pos="660"/>
          <w:tab w:val="right" w:leader="dot" w:pos="9350"/>
        </w:tabs>
        <w:rPr>
          <w:rFonts w:eastAsiaTheme="minorEastAsia"/>
          <w:noProof/>
          <w:lang w:val="en-ZA" w:eastAsia="en-ZA"/>
        </w:rPr>
      </w:pPr>
      <w:hyperlink w:anchor="_Toc426384613" w:history="1">
        <w:r w:rsidRPr="00DF21BC">
          <w:rPr>
            <w:rStyle w:val="Hyperlink"/>
            <w:rFonts w:ascii="Times New Roman" w:hAnsi="Times New Roman" w:cs="Times New Roman"/>
            <w:noProof/>
          </w:rPr>
          <w:t>6.0</w:t>
        </w:r>
        <w:r>
          <w:rPr>
            <w:rFonts w:eastAsiaTheme="minorEastAsia"/>
            <w:noProof/>
            <w:lang w:val="en-ZA" w:eastAsia="en-ZA"/>
          </w:rPr>
          <w:tab/>
        </w:r>
        <w:r w:rsidRPr="00DF21BC">
          <w:rPr>
            <w:rStyle w:val="Hyperlink"/>
            <w:rFonts w:ascii="Times New Roman" w:hAnsi="Times New Roman" w:cs="Times New Roman"/>
            <w:noProof/>
          </w:rPr>
          <w:t>Closing Remarks by Dr. Kisamba Mugerwa</w:t>
        </w:r>
        <w:r>
          <w:rPr>
            <w:noProof/>
            <w:webHidden/>
          </w:rPr>
          <w:tab/>
        </w:r>
        <w:r>
          <w:rPr>
            <w:noProof/>
            <w:webHidden/>
          </w:rPr>
          <w:fldChar w:fldCharType="begin"/>
        </w:r>
        <w:r>
          <w:rPr>
            <w:noProof/>
            <w:webHidden/>
          </w:rPr>
          <w:instrText xml:space="preserve"> PAGEREF _Toc426384613 \h </w:instrText>
        </w:r>
        <w:r>
          <w:rPr>
            <w:noProof/>
            <w:webHidden/>
          </w:rPr>
        </w:r>
        <w:r>
          <w:rPr>
            <w:noProof/>
            <w:webHidden/>
          </w:rPr>
          <w:fldChar w:fldCharType="separate"/>
        </w:r>
        <w:r>
          <w:rPr>
            <w:noProof/>
            <w:webHidden/>
          </w:rPr>
          <w:t>12</w:t>
        </w:r>
        <w:r>
          <w:rPr>
            <w:noProof/>
            <w:webHidden/>
          </w:rPr>
          <w:fldChar w:fldCharType="end"/>
        </w:r>
      </w:hyperlink>
    </w:p>
    <w:p w:rsidR="000B37F5" w:rsidRPr="006D52CC" w:rsidRDefault="002C7473" w:rsidP="000B37F5">
      <w:pPr>
        <w:pStyle w:val="Default"/>
        <w:rPr>
          <w:rFonts w:ascii="Times New Roman" w:hAnsi="Times New Roman" w:cs="Times New Roman"/>
          <w:b/>
          <w:bCs/>
          <w:sz w:val="38"/>
          <w:szCs w:val="32"/>
        </w:rPr>
      </w:pPr>
      <w:r>
        <w:rPr>
          <w:rFonts w:ascii="Times New Roman" w:hAnsi="Times New Roman" w:cs="Times New Roman"/>
          <w:b/>
          <w:bCs/>
          <w:sz w:val="38"/>
          <w:szCs w:val="32"/>
        </w:rPr>
        <w:fldChar w:fldCharType="end"/>
      </w:r>
      <w:bookmarkStart w:id="2" w:name="_GoBack"/>
      <w:bookmarkEnd w:id="2"/>
    </w:p>
    <w:p w:rsidR="000B37F5" w:rsidRPr="006D52CC" w:rsidRDefault="000B37F5">
      <w:pPr>
        <w:rPr>
          <w:rFonts w:ascii="Times New Roman" w:hAnsi="Times New Roman" w:cs="Times New Roman"/>
          <w:b/>
          <w:bCs/>
          <w:color w:val="000000"/>
          <w:sz w:val="38"/>
          <w:szCs w:val="32"/>
          <w:lang w:val="en-ZA"/>
        </w:rPr>
      </w:pPr>
      <w:r w:rsidRPr="006D52CC">
        <w:rPr>
          <w:rFonts w:ascii="Times New Roman" w:hAnsi="Times New Roman" w:cs="Times New Roman"/>
          <w:b/>
          <w:bCs/>
          <w:sz w:val="38"/>
          <w:szCs w:val="32"/>
        </w:rPr>
        <w:br w:type="page"/>
      </w:r>
    </w:p>
    <w:p w:rsidR="000B37F5" w:rsidRPr="006D52CC" w:rsidRDefault="000B37F5" w:rsidP="00A0618E">
      <w:pPr>
        <w:pStyle w:val="Heading1"/>
        <w:jc w:val="center"/>
        <w:rPr>
          <w:rFonts w:ascii="Times New Roman" w:hAnsi="Times New Roman" w:cs="Times New Roman"/>
          <w:color w:val="auto"/>
        </w:rPr>
      </w:pPr>
      <w:bookmarkStart w:id="3" w:name="_Toc398564662"/>
      <w:bookmarkStart w:id="4" w:name="_Toc426384601"/>
      <w:r w:rsidRPr="006D52CC">
        <w:rPr>
          <w:rFonts w:ascii="Times New Roman" w:hAnsi="Times New Roman" w:cs="Times New Roman"/>
          <w:color w:val="auto"/>
        </w:rPr>
        <w:lastRenderedPageBreak/>
        <w:t>List of Acronyms</w:t>
      </w:r>
      <w:bookmarkEnd w:id="3"/>
      <w:bookmarkEnd w:id="4"/>
    </w:p>
    <w:p w:rsidR="00B5161F" w:rsidRPr="006D52CC" w:rsidRDefault="00B5161F" w:rsidP="000B37F5">
      <w:pPr>
        <w:pStyle w:val="Default"/>
        <w:rPr>
          <w:rFonts w:ascii="Times New Roman" w:hAnsi="Times New Roman" w:cs="Times New Roman"/>
          <w:bCs/>
          <w:sz w:val="38"/>
          <w:szCs w:val="32"/>
        </w:rPr>
      </w:pPr>
    </w:p>
    <w:p w:rsidR="002C7473" w:rsidRPr="00E724B7" w:rsidRDefault="002C7473" w:rsidP="00E724B7">
      <w:pPr>
        <w:rPr>
          <w:rFonts w:ascii="Times New Roman" w:hAnsi="Times New Roman" w:cs="Times New Roman"/>
          <w:bCs/>
        </w:rPr>
      </w:pPr>
      <w:r w:rsidRPr="00E724B7">
        <w:rPr>
          <w:rFonts w:ascii="Times New Roman" w:hAnsi="Times New Roman" w:cs="Times New Roman"/>
          <w:bCs/>
        </w:rPr>
        <w:t xml:space="preserve">COUPSTA </w:t>
      </w:r>
      <w:r>
        <w:rPr>
          <w:rFonts w:ascii="Times New Roman" w:hAnsi="Times New Roman" w:cs="Times New Roman"/>
          <w:bCs/>
        </w:rPr>
        <w:tab/>
      </w:r>
      <w:r>
        <w:rPr>
          <w:rFonts w:ascii="Times New Roman" w:hAnsi="Times New Roman" w:cs="Times New Roman"/>
          <w:bCs/>
        </w:rPr>
        <w:tab/>
      </w:r>
      <w:r w:rsidRPr="00E724B7">
        <w:rPr>
          <w:rFonts w:ascii="Times New Roman" w:hAnsi="Times New Roman" w:cs="Times New Roman"/>
          <w:bCs/>
        </w:rPr>
        <w:t xml:space="preserve">Coalition of Uganda Private School Teachers Association </w:t>
      </w:r>
    </w:p>
    <w:p w:rsidR="002C7473" w:rsidRPr="00E724B7" w:rsidRDefault="002C7473" w:rsidP="00E724B7">
      <w:pPr>
        <w:rPr>
          <w:rFonts w:ascii="Times New Roman" w:hAnsi="Times New Roman" w:cs="Times New Roman"/>
          <w:bCs/>
        </w:rPr>
      </w:pPr>
      <w:r w:rsidRPr="00E724B7">
        <w:rPr>
          <w:rFonts w:ascii="Times New Roman" w:hAnsi="Times New Roman" w:cs="Times New Roman"/>
          <w:bCs/>
        </w:rPr>
        <w:t>ECD</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Early Childhood Development</w:t>
      </w:r>
    </w:p>
    <w:p w:rsidR="002C7473" w:rsidRPr="00E724B7" w:rsidRDefault="002C7473" w:rsidP="00E724B7">
      <w:pPr>
        <w:rPr>
          <w:rFonts w:ascii="Times New Roman" w:hAnsi="Times New Roman" w:cs="Times New Roman"/>
          <w:bCs/>
        </w:rPr>
      </w:pPr>
      <w:r w:rsidRPr="00E724B7">
        <w:rPr>
          <w:rFonts w:ascii="Times New Roman" w:hAnsi="Times New Roman" w:cs="Times New Roman"/>
          <w:bCs/>
        </w:rPr>
        <w:t>ESAPR</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Education Sector Annual Performance Report</w:t>
      </w:r>
    </w:p>
    <w:p w:rsidR="002C7473" w:rsidRPr="00E724B7" w:rsidRDefault="002C7473" w:rsidP="00E724B7">
      <w:pPr>
        <w:rPr>
          <w:rFonts w:ascii="Times New Roman" w:hAnsi="Times New Roman" w:cs="Times New Roman"/>
          <w:bCs/>
        </w:rPr>
      </w:pPr>
      <w:r w:rsidRPr="00E724B7">
        <w:rPr>
          <w:rFonts w:ascii="Times New Roman" w:hAnsi="Times New Roman" w:cs="Times New Roman"/>
          <w:bCs/>
        </w:rPr>
        <w:t>GER</w:t>
      </w:r>
      <w:r w:rsidRPr="00E724B7">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Gross Enrolment Ratio </w:t>
      </w:r>
    </w:p>
    <w:p w:rsidR="002C7473" w:rsidRPr="00E724B7" w:rsidRDefault="002C7473" w:rsidP="00E724B7">
      <w:pPr>
        <w:rPr>
          <w:rFonts w:ascii="Times New Roman" w:hAnsi="Times New Roman" w:cs="Times New Roman"/>
          <w:bCs/>
        </w:rPr>
      </w:pPr>
      <w:r w:rsidRPr="00E724B7">
        <w:rPr>
          <w:rFonts w:ascii="Times New Roman" w:hAnsi="Times New Roman" w:cs="Times New Roman"/>
          <w:bCs/>
        </w:rPr>
        <w:t>LGs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Local Governments</w:t>
      </w:r>
    </w:p>
    <w:p w:rsidR="002C7473" w:rsidRPr="00E724B7" w:rsidRDefault="002C7473" w:rsidP="00E724B7">
      <w:pPr>
        <w:rPr>
          <w:rFonts w:ascii="Times New Roman" w:hAnsi="Times New Roman" w:cs="Times New Roman"/>
          <w:bCs/>
        </w:rPr>
      </w:pPr>
      <w:r w:rsidRPr="00E724B7">
        <w:rPr>
          <w:rFonts w:ascii="Times New Roman" w:hAnsi="Times New Roman" w:cs="Times New Roman"/>
          <w:bCs/>
        </w:rPr>
        <w:t>NCDC</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National Curriculum Development Centre</w:t>
      </w:r>
    </w:p>
    <w:p w:rsidR="002C7473" w:rsidRPr="006D52CC" w:rsidRDefault="002C7473" w:rsidP="00B5161F">
      <w:pPr>
        <w:pStyle w:val="Default"/>
        <w:spacing w:line="360" w:lineRule="auto"/>
        <w:rPr>
          <w:rFonts w:ascii="Times New Roman" w:hAnsi="Times New Roman" w:cs="Times New Roman"/>
          <w:bCs/>
        </w:rPr>
      </w:pPr>
      <w:r w:rsidRPr="006D52CC">
        <w:rPr>
          <w:rFonts w:ascii="Times New Roman" w:hAnsi="Times New Roman" w:cs="Times New Roman"/>
          <w:bCs/>
        </w:rPr>
        <w:t xml:space="preserve">NDPF                       </w:t>
      </w:r>
      <w:r>
        <w:rPr>
          <w:rFonts w:ascii="Times New Roman" w:hAnsi="Times New Roman" w:cs="Times New Roman"/>
          <w:bCs/>
        </w:rPr>
        <w:tab/>
      </w:r>
      <w:r w:rsidRPr="006D52CC">
        <w:rPr>
          <w:rFonts w:ascii="Times New Roman" w:hAnsi="Times New Roman" w:cs="Times New Roman"/>
          <w:bCs/>
        </w:rPr>
        <w:t>National Development Policy Forum</w:t>
      </w:r>
    </w:p>
    <w:p w:rsidR="002C7473" w:rsidRPr="00E724B7" w:rsidRDefault="002C7473" w:rsidP="00E724B7">
      <w:pPr>
        <w:rPr>
          <w:rFonts w:ascii="Times New Roman" w:hAnsi="Times New Roman" w:cs="Times New Roman"/>
          <w:bCs/>
        </w:rPr>
      </w:pPr>
      <w:r w:rsidRPr="00E724B7">
        <w:rPr>
          <w:rFonts w:ascii="Times New Roman" w:hAnsi="Times New Roman" w:cs="Times New Roman"/>
          <w:bCs/>
        </w:rPr>
        <w:t>NDPII</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Second National Development Plan </w:t>
      </w:r>
    </w:p>
    <w:p w:rsidR="002C7473" w:rsidRPr="00E724B7" w:rsidRDefault="002C7473" w:rsidP="00E724B7">
      <w:pPr>
        <w:rPr>
          <w:rFonts w:ascii="Times New Roman" w:hAnsi="Times New Roman" w:cs="Times New Roman"/>
          <w:bCs/>
        </w:rPr>
      </w:pPr>
      <w:r w:rsidRPr="00E724B7">
        <w:rPr>
          <w:rFonts w:ascii="Times New Roman" w:hAnsi="Times New Roman" w:cs="Times New Roman"/>
          <w:bCs/>
        </w:rPr>
        <w:t>NER</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E724B7">
        <w:rPr>
          <w:rFonts w:ascii="Times New Roman" w:hAnsi="Times New Roman" w:cs="Times New Roman"/>
          <w:bCs/>
        </w:rPr>
        <w:t xml:space="preserve">Net Enrolment Ratio </w:t>
      </w:r>
    </w:p>
    <w:p w:rsidR="002C7473" w:rsidRPr="006D52CC" w:rsidRDefault="002C7473" w:rsidP="00B5161F">
      <w:pPr>
        <w:pStyle w:val="Default"/>
        <w:spacing w:line="360" w:lineRule="auto"/>
        <w:rPr>
          <w:rFonts w:ascii="Times New Roman" w:hAnsi="Times New Roman" w:cs="Times New Roman"/>
          <w:bCs/>
        </w:rPr>
      </w:pPr>
      <w:r w:rsidRPr="006D52CC">
        <w:rPr>
          <w:rFonts w:ascii="Times New Roman" w:hAnsi="Times New Roman" w:cs="Times New Roman"/>
          <w:bCs/>
        </w:rPr>
        <w:t xml:space="preserve">NPA                         </w:t>
      </w:r>
      <w:r>
        <w:rPr>
          <w:rFonts w:ascii="Times New Roman" w:hAnsi="Times New Roman" w:cs="Times New Roman"/>
          <w:bCs/>
        </w:rPr>
        <w:tab/>
      </w:r>
      <w:r w:rsidRPr="006D52CC">
        <w:rPr>
          <w:rFonts w:ascii="Times New Roman" w:hAnsi="Times New Roman" w:cs="Times New Roman"/>
          <w:bCs/>
        </w:rPr>
        <w:t>National Planning Authority</w:t>
      </w:r>
    </w:p>
    <w:p w:rsidR="002C7473" w:rsidRPr="00E724B7" w:rsidRDefault="002C7473" w:rsidP="00E724B7">
      <w:pPr>
        <w:rPr>
          <w:rFonts w:ascii="Times New Roman" w:hAnsi="Times New Roman" w:cs="Times New Roman"/>
          <w:bCs/>
        </w:rPr>
      </w:pPr>
      <w:r w:rsidRPr="00E724B7">
        <w:rPr>
          <w:rFonts w:ascii="Times New Roman" w:hAnsi="Times New Roman" w:cs="Times New Roman"/>
          <w:bCs/>
        </w:rPr>
        <w:t>PEC</w:t>
      </w:r>
      <w:r>
        <w:rPr>
          <w:rFonts w:ascii="Times New Roman" w:hAnsi="Times New Roman" w:cs="Times New Roman"/>
          <w:bCs/>
        </w:rPr>
        <w:tab/>
        <w:t>`</w:t>
      </w:r>
      <w:r>
        <w:rPr>
          <w:rFonts w:ascii="Times New Roman" w:hAnsi="Times New Roman" w:cs="Times New Roman"/>
          <w:bCs/>
        </w:rPr>
        <w:tab/>
      </w:r>
      <w:r>
        <w:rPr>
          <w:rFonts w:ascii="Times New Roman" w:hAnsi="Times New Roman" w:cs="Times New Roman"/>
          <w:bCs/>
        </w:rPr>
        <w:tab/>
        <w:t>Policy Economic Council</w:t>
      </w:r>
    </w:p>
    <w:p w:rsidR="002C7473" w:rsidRDefault="002C7473" w:rsidP="00E724B7">
      <w:pPr>
        <w:rPr>
          <w:rFonts w:ascii="Times New Roman" w:hAnsi="Times New Roman" w:cs="Times New Roman"/>
          <w:bCs/>
        </w:rPr>
      </w:pPr>
      <w:r w:rsidRPr="00E724B7">
        <w:rPr>
          <w:rFonts w:ascii="Times New Roman" w:hAnsi="Times New Roman" w:cs="Times New Roman"/>
          <w:bCs/>
        </w:rPr>
        <w:t>UNEB</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Uganda national Examinations Board</w:t>
      </w:r>
    </w:p>
    <w:p w:rsidR="002C7473" w:rsidRPr="00E724B7" w:rsidRDefault="002C7473" w:rsidP="00E724B7">
      <w:pPr>
        <w:rPr>
          <w:rFonts w:ascii="Times New Roman" w:hAnsi="Times New Roman" w:cs="Times New Roman"/>
          <w:bCs/>
        </w:rPr>
      </w:pPr>
      <w:r w:rsidRPr="00E724B7">
        <w:rPr>
          <w:rFonts w:ascii="Times New Roman" w:hAnsi="Times New Roman" w:cs="Times New Roman"/>
          <w:bCs/>
        </w:rPr>
        <w:t>UPE</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Universal Primary Education</w:t>
      </w:r>
    </w:p>
    <w:p w:rsidR="002C7473" w:rsidRPr="00E724B7" w:rsidRDefault="002C7473" w:rsidP="00E724B7">
      <w:pPr>
        <w:rPr>
          <w:rFonts w:ascii="Times New Roman" w:hAnsi="Times New Roman" w:cs="Times New Roman"/>
          <w:bCs/>
        </w:rPr>
      </w:pPr>
      <w:r w:rsidRPr="00E724B7">
        <w:rPr>
          <w:rFonts w:ascii="Times New Roman" w:hAnsi="Times New Roman" w:cs="Times New Roman"/>
          <w:bCs/>
        </w:rPr>
        <w:t>USE</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Universal Secondary Education</w:t>
      </w:r>
    </w:p>
    <w:p w:rsidR="002C7473" w:rsidRDefault="002C7473">
      <w:pPr>
        <w:rPr>
          <w:rFonts w:ascii="Times New Roman" w:eastAsiaTheme="majorEastAsia" w:hAnsi="Times New Roman" w:cs="Times New Roman"/>
          <w:b/>
          <w:bCs/>
          <w:sz w:val="28"/>
          <w:szCs w:val="28"/>
        </w:rPr>
      </w:pPr>
      <w:bookmarkStart w:id="5" w:name="_Toc398564663"/>
      <w:r>
        <w:rPr>
          <w:rFonts w:ascii="Times New Roman" w:hAnsi="Times New Roman" w:cs="Times New Roman"/>
        </w:rPr>
        <w:br w:type="page"/>
      </w:r>
    </w:p>
    <w:p w:rsidR="001E2641" w:rsidRPr="006D52CC" w:rsidRDefault="00D10CE0" w:rsidP="00D10CE0">
      <w:pPr>
        <w:pStyle w:val="Heading1"/>
        <w:numPr>
          <w:ilvl w:val="0"/>
          <w:numId w:val="11"/>
        </w:numPr>
        <w:spacing w:after="240"/>
        <w:rPr>
          <w:rFonts w:ascii="Times New Roman" w:hAnsi="Times New Roman" w:cs="Times New Roman"/>
          <w:color w:val="auto"/>
        </w:rPr>
      </w:pPr>
      <w:bookmarkStart w:id="6" w:name="_Toc426384602"/>
      <w:r w:rsidRPr="006D52CC">
        <w:rPr>
          <w:rFonts w:ascii="Times New Roman" w:hAnsi="Times New Roman" w:cs="Times New Roman"/>
          <w:color w:val="auto"/>
        </w:rPr>
        <w:lastRenderedPageBreak/>
        <w:t>Introduction</w:t>
      </w:r>
      <w:bookmarkEnd w:id="5"/>
      <w:bookmarkEnd w:id="6"/>
    </w:p>
    <w:p w:rsidR="00325877" w:rsidRPr="006D52CC" w:rsidRDefault="006D52CC" w:rsidP="006C506A">
      <w:pPr>
        <w:jc w:val="both"/>
        <w:rPr>
          <w:rFonts w:ascii="Times New Roman" w:hAnsi="Times New Roman" w:cs="Times New Roman"/>
          <w:sz w:val="24"/>
          <w:szCs w:val="24"/>
        </w:rPr>
      </w:pPr>
      <w:r w:rsidRPr="006D52CC">
        <w:rPr>
          <w:rFonts w:ascii="Times New Roman" w:hAnsi="Times New Roman" w:cs="Times New Roman"/>
          <w:sz w:val="24"/>
          <w:szCs w:val="24"/>
        </w:rPr>
        <w:t>The National Planning Authority</w:t>
      </w:r>
      <w:r>
        <w:rPr>
          <w:rFonts w:ascii="Times New Roman" w:hAnsi="Times New Roman" w:cs="Times New Roman"/>
          <w:sz w:val="24"/>
          <w:szCs w:val="24"/>
        </w:rPr>
        <w:t xml:space="preserve"> in partnership with World Bank</w:t>
      </w:r>
      <w:r w:rsidRPr="006D52CC">
        <w:rPr>
          <w:rFonts w:ascii="Times New Roman" w:hAnsi="Times New Roman" w:cs="Times New Roman"/>
          <w:sz w:val="24"/>
          <w:szCs w:val="24"/>
        </w:rPr>
        <w:t xml:space="preserve"> and UNICEF organiz</w:t>
      </w:r>
      <w:r>
        <w:rPr>
          <w:rFonts w:ascii="Times New Roman" w:hAnsi="Times New Roman" w:cs="Times New Roman"/>
          <w:sz w:val="24"/>
          <w:szCs w:val="24"/>
        </w:rPr>
        <w:t>ed</w:t>
      </w:r>
      <w:r w:rsidRPr="006D52CC">
        <w:rPr>
          <w:rFonts w:ascii="Times New Roman" w:hAnsi="Times New Roman" w:cs="Times New Roman"/>
          <w:sz w:val="24"/>
          <w:szCs w:val="24"/>
        </w:rPr>
        <w:t xml:space="preserve"> the 5</w:t>
      </w:r>
      <w:r w:rsidRPr="006D52CC">
        <w:rPr>
          <w:rFonts w:ascii="Times New Roman" w:hAnsi="Times New Roman" w:cs="Times New Roman"/>
          <w:sz w:val="24"/>
          <w:szCs w:val="24"/>
          <w:vertAlign w:val="superscript"/>
        </w:rPr>
        <w:t>th</w:t>
      </w:r>
      <w:r>
        <w:rPr>
          <w:rFonts w:ascii="Times New Roman" w:hAnsi="Times New Roman" w:cs="Times New Roman"/>
          <w:sz w:val="24"/>
          <w:szCs w:val="24"/>
        </w:rPr>
        <w:t xml:space="preserve"> d</w:t>
      </w:r>
      <w:r w:rsidRPr="006D52CC">
        <w:rPr>
          <w:rFonts w:ascii="Times New Roman" w:hAnsi="Times New Roman" w:cs="Times New Roman"/>
          <w:sz w:val="24"/>
          <w:szCs w:val="24"/>
        </w:rPr>
        <w:t xml:space="preserve">ebate of the National </w:t>
      </w:r>
      <w:r>
        <w:rPr>
          <w:rFonts w:ascii="Times New Roman" w:hAnsi="Times New Roman" w:cs="Times New Roman"/>
          <w:sz w:val="24"/>
          <w:szCs w:val="24"/>
        </w:rPr>
        <w:t>Development Policy Forum (NDPF) on the theme:</w:t>
      </w:r>
      <w:r w:rsidRPr="006D52CC">
        <w:rPr>
          <w:rFonts w:ascii="Times New Roman" w:hAnsi="Times New Roman" w:cs="Times New Roman"/>
          <w:sz w:val="24"/>
          <w:szCs w:val="24"/>
        </w:rPr>
        <w:t xml:space="preserve"> </w:t>
      </w:r>
      <w:r w:rsidRPr="006D52CC">
        <w:rPr>
          <w:rFonts w:ascii="Times New Roman" w:hAnsi="Times New Roman" w:cs="Times New Roman"/>
          <w:b/>
          <w:i/>
          <w:sz w:val="24"/>
          <w:szCs w:val="24"/>
        </w:rPr>
        <w:t>Pre-primary and Primary Education in Uganda: Access, Cost, Quality and Relevance</w:t>
      </w:r>
      <w:r w:rsidRPr="006D52CC">
        <w:rPr>
          <w:rFonts w:ascii="Times New Roman" w:hAnsi="Times New Roman" w:cs="Times New Roman"/>
          <w:sz w:val="24"/>
          <w:szCs w:val="24"/>
        </w:rPr>
        <w:t>.</w:t>
      </w:r>
      <w:r>
        <w:rPr>
          <w:rFonts w:ascii="Times New Roman" w:hAnsi="Times New Roman" w:cs="Times New Roman"/>
          <w:sz w:val="24"/>
          <w:szCs w:val="24"/>
        </w:rPr>
        <w:t xml:space="preserve"> </w:t>
      </w:r>
      <w:r w:rsidRPr="006D52CC">
        <w:rPr>
          <w:rFonts w:ascii="Times New Roman" w:hAnsi="Times New Roman" w:cs="Times New Roman"/>
          <w:sz w:val="24"/>
          <w:szCs w:val="24"/>
        </w:rPr>
        <w:t>The NDPF debates are meant to discuss national issues bearing on the realization of Uganda Vision 2040.</w:t>
      </w:r>
      <w:r>
        <w:rPr>
          <w:rFonts w:ascii="Times New Roman" w:hAnsi="Times New Roman" w:cs="Times New Roman"/>
          <w:sz w:val="24"/>
          <w:szCs w:val="24"/>
        </w:rPr>
        <w:t xml:space="preserve"> </w:t>
      </w:r>
      <w:r w:rsidR="00325877" w:rsidRPr="006D52CC">
        <w:rPr>
          <w:rFonts w:ascii="Times New Roman" w:hAnsi="Times New Roman" w:cs="Times New Roman"/>
          <w:sz w:val="24"/>
          <w:szCs w:val="24"/>
        </w:rPr>
        <w:t>NPA adopted a</w:t>
      </w:r>
      <w:r w:rsidR="00C6398E" w:rsidRPr="006D52CC">
        <w:rPr>
          <w:rFonts w:ascii="Times New Roman" w:hAnsi="Times New Roman" w:cs="Times New Roman"/>
          <w:sz w:val="24"/>
          <w:szCs w:val="24"/>
        </w:rPr>
        <w:t>n inclusive approach to development planning w</w:t>
      </w:r>
      <w:r w:rsidR="0072662D">
        <w:rPr>
          <w:rFonts w:ascii="Times New Roman" w:hAnsi="Times New Roman" w:cs="Times New Roman"/>
          <w:sz w:val="24"/>
          <w:szCs w:val="24"/>
        </w:rPr>
        <w:t>h</w:t>
      </w:r>
      <w:r w:rsidR="00C6398E" w:rsidRPr="006D52CC">
        <w:rPr>
          <w:rFonts w:ascii="Times New Roman" w:hAnsi="Times New Roman" w:cs="Times New Roman"/>
          <w:sz w:val="24"/>
          <w:szCs w:val="24"/>
        </w:rPr>
        <w:t>ere</w:t>
      </w:r>
      <w:r w:rsidR="00325877" w:rsidRPr="006D52CC">
        <w:rPr>
          <w:rFonts w:ascii="Times New Roman" w:hAnsi="Times New Roman" w:cs="Times New Roman"/>
          <w:sz w:val="24"/>
          <w:szCs w:val="24"/>
        </w:rPr>
        <w:t xml:space="preserve"> policy debates</w:t>
      </w:r>
      <w:r w:rsidR="00D354B1" w:rsidRPr="006D52CC">
        <w:rPr>
          <w:rFonts w:ascii="Times New Roman" w:hAnsi="Times New Roman" w:cs="Times New Roman"/>
          <w:sz w:val="24"/>
          <w:szCs w:val="24"/>
        </w:rPr>
        <w:t xml:space="preserve"> </w:t>
      </w:r>
      <w:r w:rsidR="00C6398E" w:rsidRPr="006D52CC">
        <w:rPr>
          <w:rFonts w:ascii="Times New Roman" w:hAnsi="Times New Roman" w:cs="Times New Roman"/>
          <w:sz w:val="24"/>
          <w:szCs w:val="24"/>
        </w:rPr>
        <w:t xml:space="preserve">are organized </w:t>
      </w:r>
      <w:r w:rsidR="00325877" w:rsidRPr="006D52CC">
        <w:rPr>
          <w:rFonts w:ascii="Times New Roman" w:hAnsi="Times New Roman" w:cs="Times New Roman"/>
          <w:sz w:val="24"/>
          <w:szCs w:val="24"/>
        </w:rPr>
        <w:t xml:space="preserve">to create a platform </w:t>
      </w:r>
      <w:r w:rsidR="002C65C0" w:rsidRPr="006D52CC">
        <w:rPr>
          <w:rFonts w:ascii="Times New Roman" w:hAnsi="Times New Roman" w:cs="Times New Roman"/>
          <w:sz w:val="24"/>
          <w:szCs w:val="24"/>
        </w:rPr>
        <w:t>for all U</w:t>
      </w:r>
      <w:r w:rsidR="00325877" w:rsidRPr="006D52CC">
        <w:rPr>
          <w:rFonts w:ascii="Times New Roman" w:hAnsi="Times New Roman" w:cs="Times New Roman"/>
          <w:sz w:val="24"/>
          <w:szCs w:val="24"/>
        </w:rPr>
        <w:t>ganda</w:t>
      </w:r>
      <w:r w:rsidR="002C65C0" w:rsidRPr="006D52CC">
        <w:rPr>
          <w:rFonts w:ascii="Times New Roman" w:hAnsi="Times New Roman" w:cs="Times New Roman"/>
          <w:sz w:val="24"/>
          <w:szCs w:val="24"/>
        </w:rPr>
        <w:t>ns to</w:t>
      </w:r>
      <w:r w:rsidR="00D354B1" w:rsidRPr="006D52CC">
        <w:rPr>
          <w:rFonts w:ascii="Times New Roman" w:hAnsi="Times New Roman" w:cs="Times New Roman"/>
          <w:sz w:val="24"/>
          <w:szCs w:val="24"/>
        </w:rPr>
        <w:t xml:space="preserve"> discuss development issues</w:t>
      </w:r>
      <w:r w:rsidR="00325877" w:rsidRPr="006D52CC">
        <w:rPr>
          <w:rFonts w:ascii="Times New Roman" w:hAnsi="Times New Roman" w:cs="Times New Roman"/>
          <w:sz w:val="24"/>
          <w:szCs w:val="24"/>
        </w:rPr>
        <w:t xml:space="preserve"> unreservedly</w:t>
      </w:r>
      <w:r w:rsidR="00D354B1" w:rsidRPr="006D52CC">
        <w:rPr>
          <w:rFonts w:ascii="Times New Roman" w:hAnsi="Times New Roman" w:cs="Times New Roman"/>
          <w:sz w:val="24"/>
          <w:szCs w:val="24"/>
        </w:rPr>
        <w:t xml:space="preserve"> all inclined to the implementation of Uganda Vision 2040</w:t>
      </w:r>
      <w:r w:rsidR="00325877" w:rsidRPr="006D52CC">
        <w:rPr>
          <w:rFonts w:ascii="Times New Roman" w:hAnsi="Times New Roman" w:cs="Times New Roman"/>
          <w:sz w:val="24"/>
          <w:szCs w:val="24"/>
        </w:rPr>
        <w:t xml:space="preserve">. </w:t>
      </w:r>
    </w:p>
    <w:p w:rsidR="006953BC" w:rsidRPr="006D52CC" w:rsidRDefault="0072662D" w:rsidP="006C506A">
      <w:pPr>
        <w:jc w:val="both"/>
        <w:rPr>
          <w:rFonts w:ascii="Times New Roman" w:hAnsi="Times New Roman" w:cs="Times New Roman"/>
          <w:sz w:val="24"/>
          <w:szCs w:val="24"/>
        </w:rPr>
      </w:pPr>
      <w:r>
        <w:rPr>
          <w:rFonts w:ascii="Times New Roman" w:hAnsi="Times New Roman" w:cs="Times New Roman"/>
          <w:sz w:val="24"/>
          <w:szCs w:val="24"/>
        </w:rPr>
        <w:t>T</w:t>
      </w:r>
      <w:r w:rsidR="00C116EC" w:rsidRPr="006D52CC">
        <w:rPr>
          <w:rFonts w:ascii="Times New Roman" w:hAnsi="Times New Roman" w:cs="Times New Roman"/>
          <w:sz w:val="24"/>
          <w:szCs w:val="24"/>
        </w:rPr>
        <w:t>he f</w:t>
      </w:r>
      <w:r>
        <w:rPr>
          <w:rFonts w:ascii="Times New Roman" w:hAnsi="Times New Roman" w:cs="Times New Roman"/>
          <w:sz w:val="24"/>
          <w:szCs w:val="24"/>
        </w:rPr>
        <w:t>ifth</w:t>
      </w:r>
      <w:r w:rsidR="00C116EC" w:rsidRPr="006D52CC">
        <w:rPr>
          <w:rFonts w:ascii="Times New Roman" w:hAnsi="Times New Roman" w:cs="Times New Roman"/>
          <w:sz w:val="24"/>
          <w:szCs w:val="24"/>
        </w:rPr>
        <w:t xml:space="preserve"> National Development Policy Forum was held on Friday 2</w:t>
      </w:r>
      <w:r>
        <w:rPr>
          <w:rFonts w:ascii="Times New Roman" w:hAnsi="Times New Roman" w:cs="Times New Roman"/>
          <w:sz w:val="24"/>
          <w:szCs w:val="24"/>
        </w:rPr>
        <w:t>9</w:t>
      </w:r>
      <w:r w:rsidR="00C116EC" w:rsidRPr="006D52CC">
        <w:rPr>
          <w:rFonts w:ascii="Times New Roman" w:hAnsi="Times New Roman" w:cs="Times New Roman"/>
          <w:sz w:val="24"/>
          <w:szCs w:val="24"/>
          <w:vertAlign w:val="superscript"/>
        </w:rPr>
        <w:t>th</w:t>
      </w:r>
      <w:r w:rsidR="00C116EC" w:rsidRPr="006D52CC">
        <w:rPr>
          <w:rFonts w:ascii="Times New Roman" w:hAnsi="Times New Roman" w:cs="Times New Roman"/>
          <w:sz w:val="24"/>
          <w:szCs w:val="24"/>
        </w:rPr>
        <w:t xml:space="preserve"> July 201</w:t>
      </w:r>
      <w:r>
        <w:rPr>
          <w:rFonts w:ascii="Times New Roman" w:hAnsi="Times New Roman" w:cs="Times New Roman"/>
          <w:sz w:val="24"/>
          <w:szCs w:val="24"/>
        </w:rPr>
        <w:t>5</w:t>
      </w:r>
      <w:r w:rsidR="00C116EC" w:rsidRPr="006D52CC">
        <w:rPr>
          <w:rFonts w:ascii="Times New Roman" w:hAnsi="Times New Roman" w:cs="Times New Roman"/>
          <w:sz w:val="24"/>
          <w:szCs w:val="24"/>
        </w:rPr>
        <w:t xml:space="preserve"> at the Kampala Serena Hotel. The </w:t>
      </w:r>
      <w:r w:rsidR="004579CE" w:rsidRPr="006D52CC">
        <w:rPr>
          <w:rFonts w:ascii="Times New Roman" w:hAnsi="Times New Roman" w:cs="Times New Roman"/>
          <w:sz w:val="24"/>
          <w:szCs w:val="24"/>
        </w:rPr>
        <w:t xml:space="preserve">chief guest was </w:t>
      </w:r>
      <w:r w:rsidRPr="0072662D">
        <w:rPr>
          <w:rFonts w:ascii="Times New Roman" w:hAnsi="Times New Roman" w:cs="Times New Roman"/>
          <w:sz w:val="24"/>
          <w:szCs w:val="24"/>
        </w:rPr>
        <w:t xml:space="preserve">Hon. John Chrysostom </w:t>
      </w:r>
      <w:proofErr w:type="spellStart"/>
      <w:r w:rsidRPr="0072662D">
        <w:rPr>
          <w:rFonts w:ascii="Times New Roman" w:hAnsi="Times New Roman" w:cs="Times New Roman"/>
          <w:sz w:val="24"/>
          <w:szCs w:val="24"/>
        </w:rPr>
        <w:t>Muyingo</w:t>
      </w:r>
      <w:proofErr w:type="spellEnd"/>
      <w:r>
        <w:rPr>
          <w:rFonts w:ascii="Times New Roman" w:hAnsi="Times New Roman" w:cs="Times New Roman"/>
          <w:sz w:val="24"/>
          <w:szCs w:val="24"/>
        </w:rPr>
        <w:t>,</w:t>
      </w:r>
      <w:r w:rsidRPr="006D52CC">
        <w:rPr>
          <w:rFonts w:ascii="Times New Roman" w:hAnsi="Times New Roman" w:cs="Times New Roman"/>
          <w:sz w:val="24"/>
          <w:szCs w:val="24"/>
        </w:rPr>
        <w:t xml:space="preserve"> Minister of </w:t>
      </w:r>
      <w:r>
        <w:rPr>
          <w:rFonts w:ascii="Times New Roman" w:hAnsi="Times New Roman" w:cs="Times New Roman"/>
          <w:sz w:val="24"/>
          <w:szCs w:val="24"/>
        </w:rPr>
        <w:t>State for Primary Education</w:t>
      </w:r>
      <w:r>
        <w:t xml:space="preserve">. </w:t>
      </w:r>
      <w:r>
        <w:rPr>
          <w:rFonts w:ascii="Times New Roman" w:hAnsi="Times New Roman" w:cs="Times New Roman"/>
          <w:sz w:val="24"/>
          <w:szCs w:val="24"/>
        </w:rPr>
        <w:t>T</w:t>
      </w:r>
      <w:r w:rsidR="00C116EC" w:rsidRPr="006D52CC">
        <w:rPr>
          <w:rFonts w:ascii="Times New Roman" w:hAnsi="Times New Roman" w:cs="Times New Roman"/>
          <w:sz w:val="24"/>
          <w:szCs w:val="24"/>
        </w:rPr>
        <w:t xml:space="preserve">he </w:t>
      </w:r>
      <w:r>
        <w:rPr>
          <w:rFonts w:ascii="Times New Roman" w:hAnsi="Times New Roman" w:cs="Times New Roman"/>
          <w:sz w:val="24"/>
          <w:szCs w:val="24"/>
        </w:rPr>
        <w:t xml:space="preserve">proceedings were moderated by Dr. Kisamba Mugerwa, </w:t>
      </w:r>
      <w:r w:rsidR="00C116EC" w:rsidRPr="006D52CC">
        <w:rPr>
          <w:rFonts w:ascii="Times New Roman" w:hAnsi="Times New Roman" w:cs="Times New Roman"/>
          <w:sz w:val="24"/>
          <w:szCs w:val="24"/>
        </w:rPr>
        <w:t xml:space="preserve">Chairperson NPA. </w:t>
      </w:r>
    </w:p>
    <w:p w:rsidR="00C116EC" w:rsidRPr="006D52CC" w:rsidRDefault="00C116EC"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The audience </w:t>
      </w:r>
      <w:r w:rsidR="004579CE" w:rsidRPr="006D52CC">
        <w:rPr>
          <w:rFonts w:ascii="Times New Roman" w:hAnsi="Times New Roman" w:cs="Times New Roman"/>
          <w:sz w:val="24"/>
          <w:szCs w:val="24"/>
        </w:rPr>
        <w:t>comprised</w:t>
      </w:r>
      <w:r w:rsidRPr="006D52CC">
        <w:rPr>
          <w:rFonts w:ascii="Times New Roman" w:hAnsi="Times New Roman" w:cs="Times New Roman"/>
          <w:sz w:val="24"/>
          <w:szCs w:val="24"/>
        </w:rPr>
        <w:t xml:space="preserve"> </w:t>
      </w:r>
      <w:r w:rsidR="0072662D">
        <w:rPr>
          <w:rFonts w:ascii="Times New Roman" w:hAnsi="Times New Roman" w:cs="Times New Roman"/>
          <w:sz w:val="24"/>
          <w:szCs w:val="24"/>
        </w:rPr>
        <w:t>different stakeholders in the education sector</w:t>
      </w:r>
      <w:r w:rsidR="006953BC" w:rsidRPr="006D52CC">
        <w:rPr>
          <w:rFonts w:ascii="Times New Roman" w:hAnsi="Times New Roman" w:cs="Times New Roman"/>
          <w:sz w:val="24"/>
          <w:szCs w:val="24"/>
        </w:rPr>
        <w:t xml:space="preserve"> including politicians, representatives of government Ministries, Departments and Agencies, </w:t>
      </w:r>
      <w:r w:rsidR="0033302F">
        <w:rPr>
          <w:rFonts w:ascii="Times New Roman" w:hAnsi="Times New Roman" w:cs="Times New Roman"/>
          <w:sz w:val="24"/>
          <w:szCs w:val="24"/>
        </w:rPr>
        <w:t xml:space="preserve">District Education Officers, </w:t>
      </w:r>
      <w:r w:rsidR="006953BC" w:rsidRPr="006D52CC">
        <w:rPr>
          <w:rFonts w:ascii="Times New Roman" w:hAnsi="Times New Roman" w:cs="Times New Roman"/>
          <w:sz w:val="24"/>
          <w:szCs w:val="24"/>
        </w:rPr>
        <w:t xml:space="preserve">Development Partners, the private sector, Civil Society Organizations, Academia, </w:t>
      </w:r>
      <w:r w:rsidR="0072662D">
        <w:rPr>
          <w:rFonts w:ascii="Times New Roman" w:hAnsi="Times New Roman" w:cs="Times New Roman"/>
          <w:sz w:val="24"/>
          <w:szCs w:val="24"/>
        </w:rPr>
        <w:t xml:space="preserve">and </w:t>
      </w:r>
      <w:r w:rsidR="006953BC" w:rsidRPr="006D52CC">
        <w:rPr>
          <w:rFonts w:ascii="Times New Roman" w:hAnsi="Times New Roman" w:cs="Times New Roman"/>
          <w:sz w:val="24"/>
          <w:szCs w:val="24"/>
        </w:rPr>
        <w:t xml:space="preserve">students. </w:t>
      </w:r>
      <w:r w:rsidR="000570F4" w:rsidRPr="006D52CC">
        <w:rPr>
          <w:rFonts w:ascii="Times New Roman" w:hAnsi="Times New Roman" w:cs="Times New Roman"/>
          <w:sz w:val="24"/>
          <w:szCs w:val="24"/>
        </w:rPr>
        <w:t xml:space="preserve">The keynote presentation was made by Dr. </w:t>
      </w:r>
      <w:r w:rsidR="0072662D">
        <w:rPr>
          <w:rFonts w:ascii="Times New Roman" w:hAnsi="Times New Roman" w:cs="Times New Roman"/>
          <w:sz w:val="24"/>
          <w:szCs w:val="24"/>
        </w:rPr>
        <w:t>Joseph Muvawala, the NPA Executive Director</w:t>
      </w:r>
      <w:r w:rsidR="0033302F">
        <w:rPr>
          <w:rFonts w:ascii="Times New Roman" w:hAnsi="Times New Roman" w:cs="Times New Roman"/>
          <w:sz w:val="24"/>
          <w:szCs w:val="24"/>
        </w:rPr>
        <w:t xml:space="preserve"> but the paper was prepa</w:t>
      </w:r>
      <w:r w:rsidR="00EF0C73">
        <w:rPr>
          <w:rFonts w:ascii="Times New Roman" w:hAnsi="Times New Roman" w:cs="Times New Roman"/>
          <w:sz w:val="24"/>
          <w:szCs w:val="24"/>
        </w:rPr>
        <w:t xml:space="preserve">red together with the </w:t>
      </w:r>
      <w:r w:rsidR="00EF0C73" w:rsidRPr="00EF0C73">
        <w:rPr>
          <w:rFonts w:ascii="Times New Roman" w:hAnsi="Times New Roman" w:cs="Times New Roman"/>
          <w:sz w:val="24"/>
          <w:szCs w:val="24"/>
        </w:rPr>
        <w:t>Minister of Education, Science, Technology and Sports</w:t>
      </w:r>
      <w:r w:rsidR="004579CE" w:rsidRPr="006D52CC">
        <w:rPr>
          <w:rFonts w:ascii="Times New Roman" w:hAnsi="Times New Roman" w:cs="Times New Roman"/>
          <w:sz w:val="24"/>
          <w:szCs w:val="24"/>
        </w:rPr>
        <w:t xml:space="preserve">. The </w:t>
      </w:r>
      <w:r w:rsidR="0033302F">
        <w:rPr>
          <w:rFonts w:ascii="Times New Roman" w:hAnsi="Times New Roman" w:cs="Times New Roman"/>
          <w:sz w:val="24"/>
          <w:szCs w:val="24"/>
        </w:rPr>
        <w:t>Discussants included:</w:t>
      </w:r>
      <w:r w:rsidR="004579CE" w:rsidRPr="006D52CC">
        <w:rPr>
          <w:rFonts w:ascii="Times New Roman" w:hAnsi="Times New Roman" w:cs="Times New Roman"/>
          <w:sz w:val="24"/>
          <w:szCs w:val="24"/>
        </w:rPr>
        <w:t xml:space="preserve"> </w:t>
      </w:r>
      <w:r w:rsidR="0033302F">
        <w:rPr>
          <w:rFonts w:ascii="Times New Roman" w:hAnsi="Times New Roman" w:cs="Times New Roman"/>
          <w:sz w:val="24"/>
          <w:szCs w:val="24"/>
        </w:rPr>
        <w:t xml:space="preserve">Ms. Viola </w:t>
      </w:r>
      <w:proofErr w:type="spellStart"/>
      <w:r w:rsidR="0033302F">
        <w:rPr>
          <w:rFonts w:ascii="Times New Roman" w:hAnsi="Times New Roman" w:cs="Times New Roman"/>
          <w:sz w:val="24"/>
          <w:szCs w:val="24"/>
        </w:rPr>
        <w:t>Nyakato</w:t>
      </w:r>
      <w:proofErr w:type="spellEnd"/>
      <w:r w:rsidR="0033302F" w:rsidRPr="006D52CC">
        <w:rPr>
          <w:rFonts w:ascii="Times New Roman" w:hAnsi="Times New Roman" w:cs="Times New Roman"/>
          <w:sz w:val="24"/>
          <w:szCs w:val="24"/>
        </w:rPr>
        <w:t xml:space="preserve"> </w:t>
      </w:r>
      <w:r w:rsidR="0033302F">
        <w:rPr>
          <w:rFonts w:ascii="Times New Roman" w:hAnsi="Times New Roman" w:cs="Times New Roman"/>
          <w:sz w:val="24"/>
          <w:szCs w:val="24"/>
        </w:rPr>
        <w:t xml:space="preserve">a lecturer at </w:t>
      </w:r>
      <w:proofErr w:type="spellStart"/>
      <w:r w:rsidR="0033302F">
        <w:rPr>
          <w:rFonts w:ascii="Times New Roman" w:hAnsi="Times New Roman" w:cs="Times New Roman"/>
          <w:sz w:val="24"/>
          <w:szCs w:val="24"/>
        </w:rPr>
        <w:t>Mbarara</w:t>
      </w:r>
      <w:proofErr w:type="spellEnd"/>
      <w:r w:rsidR="0033302F">
        <w:rPr>
          <w:rFonts w:ascii="Times New Roman" w:hAnsi="Times New Roman" w:cs="Times New Roman"/>
          <w:sz w:val="24"/>
          <w:szCs w:val="24"/>
        </w:rPr>
        <w:t xml:space="preserve"> University of Science and Technology; and Mr. Patrick </w:t>
      </w:r>
      <w:proofErr w:type="spellStart"/>
      <w:r w:rsidR="0033302F">
        <w:rPr>
          <w:rFonts w:ascii="Times New Roman" w:hAnsi="Times New Roman" w:cs="Times New Roman"/>
          <w:sz w:val="24"/>
          <w:szCs w:val="24"/>
        </w:rPr>
        <w:t>Kaboyo</w:t>
      </w:r>
      <w:proofErr w:type="spellEnd"/>
      <w:r w:rsidR="0033302F">
        <w:rPr>
          <w:rFonts w:ascii="Times New Roman" w:hAnsi="Times New Roman" w:cs="Times New Roman"/>
          <w:sz w:val="24"/>
          <w:szCs w:val="24"/>
        </w:rPr>
        <w:t xml:space="preserve">, the </w:t>
      </w:r>
      <w:r w:rsidR="0033302F" w:rsidRPr="0033302F">
        <w:rPr>
          <w:rFonts w:ascii="Times New Roman" w:hAnsi="Times New Roman" w:cs="Times New Roman"/>
          <w:sz w:val="24"/>
          <w:szCs w:val="24"/>
        </w:rPr>
        <w:t xml:space="preserve">Executive Director </w:t>
      </w:r>
      <w:r w:rsidR="0033302F">
        <w:rPr>
          <w:rFonts w:ascii="Times New Roman" w:hAnsi="Times New Roman" w:cs="Times New Roman"/>
          <w:sz w:val="24"/>
          <w:szCs w:val="24"/>
        </w:rPr>
        <w:t xml:space="preserve">of the </w:t>
      </w:r>
      <w:r w:rsidR="0033302F" w:rsidRPr="0033302F">
        <w:rPr>
          <w:rFonts w:ascii="Times New Roman" w:hAnsi="Times New Roman" w:cs="Times New Roman"/>
          <w:sz w:val="24"/>
          <w:szCs w:val="24"/>
        </w:rPr>
        <w:t xml:space="preserve">Coalition of </w:t>
      </w:r>
      <w:r w:rsidR="00E724B7">
        <w:rPr>
          <w:rFonts w:ascii="Times New Roman" w:hAnsi="Times New Roman" w:cs="Times New Roman"/>
          <w:sz w:val="24"/>
          <w:szCs w:val="24"/>
        </w:rPr>
        <w:t xml:space="preserve">Uganda </w:t>
      </w:r>
      <w:r w:rsidR="0033302F" w:rsidRPr="0033302F">
        <w:rPr>
          <w:rFonts w:ascii="Times New Roman" w:hAnsi="Times New Roman" w:cs="Times New Roman"/>
          <w:sz w:val="24"/>
          <w:szCs w:val="24"/>
        </w:rPr>
        <w:t>Private School Teachers Association (COUPSTA)</w:t>
      </w:r>
      <w:r w:rsidR="00DE6EE9" w:rsidRPr="006D52CC">
        <w:rPr>
          <w:rFonts w:ascii="Times New Roman" w:hAnsi="Times New Roman" w:cs="Times New Roman"/>
          <w:sz w:val="24"/>
          <w:szCs w:val="24"/>
        </w:rPr>
        <w:t xml:space="preserve">. </w:t>
      </w:r>
    </w:p>
    <w:p w:rsidR="00D10CE0" w:rsidRPr="006D52CC" w:rsidRDefault="00D10CE0" w:rsidP="00D10CE0">
      <w:pPr>
        <w:pStyle w:val="Heading1"/>
        <w:numPr>
          <w:ilvl w:val="0"/>
          <w:numId w:val="11"/>
        </w:numPr>
        <w:spacing w:after="240"/>
        <w:rPr>
          <w:rFonts w:ascii="Times New Roman" w:hAnsi="Times New Roman" w:cs="Times New Roman"/>
          <w:color w:val="auto"/>
          <w:sz w:val="24"/>
          <w:szCs w:val="24"/>
        </w:rPr>
      </w:pPr>
      <w:bookmarkStart w:id="7" w:name="_Toc398564664"/>
      <w:bookmarkStart w:id="8" w:name="_Toc426384603"/>
      <w:r w:rsidRPr="006D52CC">
        <w:rPr>
          <w:rFonts w:ascii="Times New Roman" w:hAnsi="Times New Roman" w:cs="Times New Roman"/>
          <w:color w:val="auto"/>
        </w:rPr>
        <w:t>Opening Remarks</w:t>
      </w:r>
      <w:bookmarkEnd w:id="7"/>
      <w:bookmarkEnd w:id="8"/>
    </w:p>
    <w:p w:rsidR="00D10CE0" w:rsidRPr="006D52CC" w:rsidRDefault="00D10CE0" w:rsidP="003F251C">
      <w:pPr>
        <w:pStyle w:val="Heading2"/>
        <w:numPr>
          <w:ilvl w:val="1"/>
          <w:numId w:val="11"/>
        </w:numPr>
        <w:spacing w:after="240"/>
        <w:ind w:left="426" w:hanging="426"/>
        <w:rPr>
          <w:rFonts w:ascii="Times New Roman" w:hAnsi="Times New Roman" w:cs="Times New Roman"/>
          <w:color w:val="auto"/>
        </w:rPr>
      </w:pPr>
      <w:bookmarkStart w:id="9" w:name="_Toc398564665"/>
      <w:bookmarkStart w:id="10" w:name="_Toc426384604"/>
      <w:r w:rsidRPr="006D52CC">
        <w:rPr>
          <w:rFonts w:ascii="Times New Roman" w:hAnsi="Times New Roman" w:cs="Times New Roman"/>
          <w:color w:val="auto"/>
        </w:rPr>
        <w:t>Remarks by the Chairperson</w:t>
      </w:r>
      <w:r w:rsidR="003F251C" w:rsidRPr="006D52CC">
        <w:rPr>
          <w:rFonts w:ascii="Times New Roman" w:hAnsi="Times New Roman" w:cs="Times New Roman"/>
          <w:color w:val="auto"/>
        </w:rPr>
        <w:t>,</w:t>
      </w:r>
      <w:r w:rsidRPr="006D52CC">
        <w:rPr>
          <w:rFonts w:ascii="Times New Roman" w:hAnsi="Times New Roman" w:cs="Times New Roman"/>
          <w:color w:val="auto"/>
        </w:rPr>
        <w:t xml:space="preserve"> NPA</w:t>
      </w:r>
      <w:bookmarkEnd w:id="9"/>
      <w:bookmarkEnd w:id="10"/>
    </w:p>
    <w:p w:rsidR="00D10CE0" w:rsidRDefault="003F251C" w:rsidP="00D10CE0">
      <w:pPr>
        <w:jc w:val="both"/>
        <w:rPr>
          <w:rFonts w:ascii="Times New Roman" w:hAnsi="Times New Roman" w:cs="Times New Roman"/>
          <w:sz w:val="24"/>
          <w:szCs w:val="24"/>
        </w:rPr>
      </w:pPr>
      <w:r w:rsidRPr="006D52CC">
        <w:rPr>
          <w:rFonts w:ascii="Times New Roman" w:hAnsi="Times New Roman" w:cs="Times New Roman"/>
          <w:sz w:val="24"/>
          <w:szCs w:val="24"/>
        </w:rPr>
        <w:t>The Chairperson, NPA, Dr. Kisamba Mugerwa</w:t>
      </w:r>
      <w:r w:rsidR="00D10CE0" w:rsidRPr="006D52CC">
        <w:rPr>
          <w:rFonts w:ascii="Times New Roman" w:hAnsi="Times New Roman" w:cs="Times New Roman"/>
          <w:sz w:val="24"/>
          <w:szCs w:val="24"/>
        </w:rPr>
        <w:t xml:space="preserve"> welcomed all participants and thanked the</w:t>
      </w:r>
      <w:r w:rsidR="00354E44">
        <w:rPr>
          <w:rFonts w:ascii="Times New Roman" w:hAnsi="Times New Roman" w:cs="Times New Roman"/>
          <w:sz w:val="24"/>
          <w:szCs w:val="24"/>
        </w:rPr>
        <w:t xml:space="preserve">m </w:t>
      </w:r>
      <w:r w:rsidR="00D10CE0" w:rsidRPr="006D52CC">
        <w:rPr>
          <w:rFonts w:ascii="Times New Roman" w:hAnsi="Times New Roman" w:cs="Times New Roman"/>
          <w:sz w:val="24"/>
          <w:szCs w:val="24"/>
        </w:rPr>
        <w:t xml:space="preserve">for honoring </w:t>
      </w:r>
      <w:r w:rsidR="00354E44">
        <w:rPr>
          <w:rFonts w:ascii="Times New Roman" w:hAnsi="Times New Roman" w:cs="Times New Roman"/>
          <w:sz w:val="24"/>
          <w:szCs w:val="24"/>
        </w:rPr>
        <w:t xml:space="preserve">NPA’s </w:t>
      </w:r>
      <w:r w:rsidR="00D10CE0" w:rsidRPr="006D52CC">
        <w:rPr>
          <w:rFonts w:ascii="Times New Roman" w:hAnsi="Times New Roman" w:cs="Times New Roman"/>
          <w:sz w:val="24"/>
          <w:szCs w:val="24"/>
        </w:rPr>
        <w:t xml:space="preserve">invitation. He informed </w:t>
      </w:r>
      <w:r w:rsidRPr="006D52CC">
        <w:rPr>
          <w:rFonts w:ascii="Times New Roman" w:hAnsi="Times New Roman" w:cs="Times New Roman"/>
          <w:sz w:val="24"/>
          <w:szCs w:val="24"/>
        </w:rPr>
        <w:t xml:space="preserve">the participants </w:t>
      </w:r>
      <w:r w:rsidR="00D10CE0" w:rsidRPr="006D52CC">
        <w:rPr>
          <w:rFonts w:ascii="Times New Roman" w:hAnsi="Times New Roman" w:cs="Times New Roman"/>
          <w:sz w:val="24"/>
          <w:szCs w:val="24"/>
        </w:rPr>
        <w:t xml:space="preserve">that the National Development Policy forum is an innovation aimed at pursuing strategic issues inclined to the realization of Uganda Vision 2040. </w:t>
      </w:r>
    </w:p>
    <w:p w:rsidR="0044137C" w:rsidRDefault="00657B79" w:rsidP="00D10CE0">
      <w:pPr>
        <w:jc w:val="both"/>
        <w:rPr>
          <w:rFonts w:ascii="Times New Roman" w:hAnsi="Times New Roman" w:cs="Times New Roman"/>
          <w:sz w:val="24"/>
          <w:szCs w:val="24"/>
        </w:rPr>
      </w:pPr>
      <w:r>
        <w:rPr>
          <w:rFonts w:ascii="Times New Roman" w:hAnsi="Times New Roman" w:cs="Times New Roman"/>
          <w:sz w:val="24"/>
          <w:szCs w:val="24"/>
        </w:rPr>
        <w:t xml:space="preserve">He informed the participants that </w:t>
      </w:r>
      <w:r w:rsidR="00565C0D">
        <w:rPr>
          <w:rFonts w:ascii="Times New Roman" w:hAnsi="Times New Roman" w:cs="Times New Roman"/>
          <w:sz w:val="24"/>
          <w:szCs w:val="24"/>
        </w:rPr>
        <w:t xml:space="preserve">one of the </w:t>
      </w:r>
      <w:r>
        <w:rPr>
          <w:rFonts w:ascii="Times New Roman" w:hAnsi="Times New Roman" w:cs="Times New Roman"/>
          <w:sz w:val="24"/>
          <w:szCs w:val="24"/>
        </w:rPr>
        <w:t xml:space="preserve">focus </w:t>
      </w:r>
      <w:r w:rsidR="00565C0D">
        <w:rPr>
          <w:rFonts w:ascii="Times New Roman" w:hAnsi="Times New Roman" w:cs="Times New Roman"/>
          <w:sz w:val="24"/>
          <w:szCs w:val="24"/>
        </w:rPr>
        <w:t xml:space="preserve">areas of NDPII is </w:t>
      </w:r>
      <w:r>
        <w:rPr>
          <w:rFonts w:ascii="Times New Roman" w:hAnsi="Times New Roman" w:cs="Times New Roman"/>
          <w:sz w:val="24"/>
          <w:szCs w:val="24"/>
        </w:rPr>
        <w:t>human capital development</w:t>
      </w:r>
      <w:r w:rsidR="00565C0D">
        <w:rPr>
          <w:rFonts w:ascii="Times New Roman" w:hAnsi="Times New Roman" w:cs="Times New Roman"/>
          <w:sz w:val="24"/>
          <w:szCs w:val="24"/>
        </w:rPr>
        <w:t xml:space="preserve"> and that it is in line with this focus area, which is one of the pillars of socio-economic transformation that NPA has decided to have this debate on </w:t>
      </w:r>
      <w:r w:rsidR="00565C0D" w:rsidRPr="00565C0D">
        <w:rPr>
          <w:rFonts w:ascii="Times New Roman" w:hAnsi="Times New Roman" w:cs="Times New Roman"/>
          <w:sz w:val="24"/>
          <w:szCs w:val="24"/>
        </w:rPr>
        <w:t>Pre-primary and Primary Education in Uganda</w:t>
      </w:r>
      <w:r w:rsidR="00565C0D">
        <w:rPr>
          <w:rFonts w:ascii="Times New Roman" w:hAnsi="Times New Roman" w:cs="Times New Roman"/>
          <w:sz w:val="24"/>
          <w:szCs w:val="24"/>
        </w:rPr>
        <w:t>.</w:t>
      </w:r>
      <w:r w:rsidR="0044137C">
        <w:rPr>
          <w:rFonts w:ascii="Times New Roman" w:hAnsi="Times New Roman" w:cs="Times New Roman"/>
          <w:sz w:val="24"/>
          <w:szCs w:val="24"/>
        </w:rPr>
        <w:t xml:space="preserve"> This is one the topical issues that will be presented at the PEC in a fortnight. </w:t>
      </w:r>
    </w:p>
    <w:p w:rsidR="00657B79" w:rsidRDefault="0044137C" w:rsidP="00D10CE0">
      <w:pPr>
        <w:jc w:val="both"/>
        <w:rPr>
          <w:rFonts w:ascii="Times New Roman" w:hAnsi="Times New Roman" w:cs="Times New Roman"/>
          <w:sz w:val="24"/>
          <w:szCs w:val="24"/>
        </w:rPr>
      </w:pPr>
      <w:r>
        <w:rPr>
          <w:rFonts w:ascii="Times New Roman" w:hAnsi="Times New Roman" w:cs="Times New Roman"/>
          <w:sz w:val="24"/>
          <w:szCs w:val="24"/>
        </w:rPr>
        <w:t xml:space="preserve">He informed the participants that the paper was compiled in collaboration with the ministry of education. It was presented to the Expanded Board of NPA which is composed of various institutions. It is </w:t>
      </w:r>
      <w:r w:rsidR="00275039">
        <w:rPr>
          <w:rFonts w:ascii="Times New Roman" w:hAnsi="Times New Roman" w:cs="Times New Roman"/>
          <w:sz w:val="24"/>
          <w:szCs w:val="24"/>
        </w:rPr>
        <w:t xml:space="preserve">being presented to the public through this forum to capture their views before </w:t>
      </w:r>
      <w:r>
        <w:rPr>
          <w:rFonts w:ascii="Times New Roman" w:hAnsi="Times New Roman" w:cs="Times New Roman"/>
          <w:sz w:val="24"/>
          <w:szCs w:val="24"/>
        </w:rPr>
        <w:t>it is presented in PEC.</w:t>
      </w:r>
      <w:r w:rsidR="00275039">
        <w:rPr>
          <w:rFonts w:ascii="Times New Roman" w:hAnsi="Times New Roman" w:cs="Times New Roman"/>
          <w:sz w:val="24"/>
          <w:szCs w:val="24"/>
        </w:rPr>
        <w:t xml:space="preserve"> </w:t>
      </w:r>
      <w:r w:rsidR="00565C0D">
        <w:rPr>
          <w:rFonts w:ascii="Times New Roman" w:hAnsi="Times New Roman" w:cs="Times New Roman"/>
          <w:sz w:val="24"/>
          <w:szCs w:val="24"/>
        </w:rPr>
        <w:t>He introduced the discussants and the presenter.</w:t>
      </w:r>
    </w:p>
    <w:p w:rsidR="00354E44" w:rsidRDefault="00354E44" w:rsidP="00354E44">
      <w:pPr>
        <w:pStyle w:val="Heading1"/>
        <w:numPr>
          <w:ilvl w:val="0"/>
          <w:numId w:val="11"/>
        </w:numPr>
        <w:spacing w:after="240"/>
        <w:jc w:val="both"/>
        <w:rPr>
          <w:rFonts w:ascii="Times New Roman" w:hAnsi="Times New Roman" w:cs="Times New Roman"/>
          <w:color w:val="auto"/>
        </w:rPr>
      </w:pPr>
      <w:bookmarkStart w:id="11" w:name="_Toc398564669"/>
      <w:bookmarkStart w:id="12" w:name="_Toc398564666"/>
      <w:bookmarkStart w:id="13" w:name="_Toc426384605"/>
      <w:r w:rsidRPr="006D52CC">
        <w:rPr>
          <w:rFonts w:ascii="Times New Roman" w:hAnsi="Times New Roman" w:cs="Times New Roman"/>
          <w:color w:val="auto"/>
        </w:rPr>
        <w:lastRenderedPageBreak/>
        <w:t xml:space="preserve">Remarks by </w:t>
      </w:r>
      <w:bookmarkEnd w:id="11"/>
      <w:r w:rsidRPr="00354E44">
        <w:rPr>
          <w:rFonts w:ascii="Times New Roman" w:hAnsi="Times New Roman" w:cs="Times New Roman"/>
          <w:color w:val="auto"/>
        </w:rPr>
        <w:t xml:space="preserve">Hon. John Chrysostom </w:t>
      </w:r>
      <w:proofErr w:type="spellStart"/>
      <w:r w:rsidRPr="00354E44">
        <w:rPr>
          <w:rFonts w:ascii="Times New Roman" w:hAnsi="Times New Roman" w:cs="Times New Roman"/>
          <w:color w:val="auto"/>
        </w:rPr>
        <w:t>Muyingo</w:t>
      </w:r>
      <w:bookmarkEnd w:id="13"/>
      <w:proofErr w:type="spellEnd"/>
    </w:p>
    <w:p w:rsidR="00242491" w:rsidRDefault="00242491" w:rsidP="00242491">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Muyingo</w:t>
      </w:r>
      <w:proofErr w:type="spellEnd"/>
      <w:r>
        <w:rPr>
          <w:rFonts w:ascii="Times New Roman" w:hAnsi="Times New Roman" w:cs="Times New Roman"/>
          <w:sz w:val="24"/>
          <w:szCs w:val="24"/>
        </w:rPr>
        <w:t xml:space="preserve"> informed the participants that he was standing in for his senior Minister Hon. </w:t>
      </w:r>
      <w:proofErr w:type="spellStart"/>
      <w:r>
        <w:rPr>
          <w:rFonts w:ascii="Times New Roman" w:hAnsi="Times New Roman" w:cs="Times New Roman"/>
          <w:sz w:val="24"/>
          <w:szCs w:val="24"/>
        </w:rPr>
        <w:t>Rtd</w:t>
      </w:r>
      <w:proofErr w:type="spellEnd"/>
      <w:r>
        <w:rPr>
          <w:rFonts w:ascii="Times New Roman" w:hAnsi="Times New Roman" w:cs="Times New Roman"/>
          <w:sz w:val="24"/>
          <w:szCs w:val="24"/>
        </w:rPr>
        <w:t xml:space="preserve">. Major </w:t>
      </w:r>
      <w:proofErr w:type="spellStart"/>
      <w:r>
        <w:rPr>
          <w:rFonts w:ascii="Times New Roman" w:hAnsi="Times New Roman" w:cs="Times New Roman"/>
          <w:sz w:val="24"/>
          <w:szCs w:val="24"/>
        </w:rPr>
        <w:t>Jesca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Alupo</w:t>
      </w:r>
      <w:proofErr w:type="spellEnd"/>
      <w:r>
        <w:rPr>
          <w:rFonts w:ascii="Times New Roman" w:hAnsi="Times New Roman" w:cs="Times New Roman"/>
          <w:sz w:val="24"/>
          <w:szCs w:val="24"/>
        </w:rPr>
        <w:t xml:space="preserve"> who couldn’t make because of an ongoing Cabinet meeting.</w:t>
      </w:r>
    </w:p>
    <w:p w:rsidR="00242491" w:rsidRDefault="00242491" w:rsidP="00242491">
      <w:pPr>
        <w:jc w:val="both"/>
        <w:rPr>
          <w:rFonts w:ascii="Times New Roman" w:hAnsi="Times New Roman" w:cs="Times New Roman"/>
          <w:sz w:val="24"/>
          <w:szCs w:val="24"/>
        </w:rPr>
      </w:pPr>
      <w:r>
        <w:rPr>
          <w:rFonts w:ascii="Times New Roman" w:hAnsi="Times New Roman" w:cs="Times New Roman"/>
          <w:sz w:val="24"/>
          <w:szCs w:val="24"/>
        </w:rPr>
        <w:t>He thanked NPA for organizing the forum and inviting the different stakeholders to generate ideas. He said that he was particularly happy for the different participants who gave their time to reflect upon how to prepare the human capital badly needed to transform the country. He said that he is aware these are issues that have been bothering them and hoped that all their comments have been captured so that most of them end up in the policies at the Ministry.</w:t>
      </w:r>
    </w:p>
    <w:p w:rsidR="00242491" w:rsidRDefault="00242491" w:rsidP="00242491">
      <w:pPr>
        <w:jc w:val="both"/>
        <w:rPr>
          <w:rFonts w:ascii="Times New Roman" w:hAnsi="Times New Roman" w:cs="Times New Roman"/>
          <w:sz w:val="24"/>
          <w:szCs w:val="24"/>
        </w:rPr>
      </w:pPr>
      <w:r>
        <w:rPr>
          <w:rFonts w:ascii="Times New Roman" w:hAnsi="Times New Roman" w:cs="Times New Roman"/>
          <w:sz w:val="24"/>
          <w:szCs w:val="24"/>
        </w:rPr>
        <w:t xml:space="preserve">He shared that since the Uganda Vision 2040 was presented to Cabinet he was very excited but the more he thought about it he realized </w:t>
      </w:r>
      <w:r w:rsidR="00EA6319">
        <w:rPr>
          <w:rFonts w:ascii="Times New Roman" w:hAnsi="Times New Roman" w:cs="Times New Roman"/>
          <w:sz w:val="24"/>
          <w:szCs w:val="24"/>
        </w:rPr>
        <w:t>the important role that his ministry to determine the human capital that will deliver that transformation.</w:t>
      </w:r>
    </w:p>
    <w:p w:rsidR="00EA6319" w:rsidRDefault="00EA6319" w:rsidP="00242491">
      <w:pPr>
        <w:jc w:val="both"/>
        <w:rPr>
          <w:rFonts w:ascii="Times New Roman" w:hAnsi="Times New Roman" w:cs="Times New Roman"/>
          <w:sz w:val="24"/>
          <w:szCs w:val="24"/>
        </w:rPr>
      </w:pPr>
      <w:r>
        <w:rPr>
          <w:rFonts w:ascii="Times New Roman" w:hAnsi="Times New Roman" w:cs="Times New Roman"/>
          <w:sz w:val="24"/>
          <w:szCs w:val="24"/>
        </w:rPr>
        <w:t xml:space="preserve">He noted that the lack of a policy and failure to address the pre-primary education has been bothering him because this is the foundation for whatever level of education because this is the level that teaches one how to learn. Good results have always been </w:t>
      </w:r>
      <w:proofErr w:type="gramStart"/>
      <w:r>
        <w:rPr>
          <w:rFonts w:ascii="Times New Roman" w:hAnsi="Times New Roman" w:cs="Times New Roman"/>
          <w:sz w:val="24"/>
          <w:szCs w:val="24"/>
        </w:rPr>
        <w:t>realize</w:t>
      </w:r>
      <w:proofErr w:type="gramEnd"/>
      <w:r>
        <w:rPr>
          <w:rFonts w:ascii="Times New Roman" w:hAnsi="Times New Roman" w:cs="Times New Roman"/>
          <w:sz w:val="24"/>
          <w:szCs w:val="24"/>
        </w:rPr>
        <w:t xml:space="preserve"> in those regions where there is access to pre-primary education. However, he was concerned that the issue of school feeding has not been adequately addressed. The issue of absenteeism is also of great concern to him.</w:t>
      </w:r>
    </w:p>
    <w:p w:rsidR="00EA6319" w:rsidRDefault="000C54C8" w:rsidP="00242491">
      <w:pPr>
        <w:jc w:val="both"/>
        <w:rPr>
          <w:rFonts w:ascii="Times New Roman" w:hAnsi="Times New Roman" w:cs="Times New Roman"/>
          <w:sz w:val="24"/>
          <w:szCs w:val="24"/>
        </w:rPr>
      </w:pPr>
      <w:r>
        <w:rPr>
          <w:rFonts w:ascii="Times New Roman" w:hAnsi="Times New Roman" w:cs="Times New Roman"/>
          <w:sz w:val="24"/>
          <w:szCs w:val="24"/>
        </w:rPr>
        <w:t xml:space="preserve">Before reading the message from the Minster of Education, Science, technology and Sports, Dr. </w:t>
      </w:r>
      <w:proofErr w:type="spellStart"/>
      <w:r>
        <w:rPr>
          <w:rFonts w:ascii="Times New Roman" w:hAnsi="Times New Roman" w:cs="Times New Roman"/>
          <w:sz w:val="24"/>
          <w:szCs w:val="24"/>
        </w:rPr>
        <w:t>Muyingo</w:t>
      </w:r>
      <w:proofErr w:type="spellEnd"/>
      <w:r>
        <w:rPr>
          <w:rFonts w:ascii="Times New Roman" w:hAnsi="Times New Roman" w:cs="Times New Roman"/>
          <w:sz w:val="24"/>
          <w:szCs w:val="24"/>
        </w:rPr>
        <w:t xml:space="preserve"> said that very soon a policy to address most of these issues will come up with the support of everyone. </w:t>
      </w:r>
      <w:r w:rsidR="00EA6319">
        <w:rPr>
          <w:rFonts w:ascii="Times New Roman" w:hAnsi="Times New Roman" w:cs="Times New Roman"/>
          <w:sz w:val="24"/>
          <w:szCs w:val="24"/>
        </w:rPr>
        <w:t xml:space="preserve">He </w:t>
      </w:r>
      <w:r>
        <w:rPr>
          <w:rFonts w:ascii="Times New Roman" w:hAnsi="Times New Roman" w:cs="Times New Roman"/>
          <w:sz w:val="24"/>
          <w:szCs w:val="24"/>
        </w:rPr>
        <w:t>urged</w:t>
      </w:r>
      <w:r w:rsidR="00EA6319">
        <w:rPr>
          <w:rFonts w:ascii="Times New Roman" w:hAnsi="Times New Roman" w:cs="Times New Roman"/>
          <w:sz w:val="24"/>
          <w:szCs w:val="24"/>
        </w:rPr>
        <w:t xml:space="preserve"> </w:t>
      </w:r>
      <w:r>
        <w:rPr>
          <w:rFonts w:ascii="Times New Roman" w:hAnsi="Times New Roman" w:cs="Times New Roman"/>
          <w:sz w:val="24"/>
          <w:szCs w:val="24"/>
        </w:rPr>
        <w:t>everyone</w:t>
      </w:r>
      <w:r w:rsidR="00EA6319">
        <w:rPr>
          <w:rFonts w:ascii="Times New Roman" w:hAnsi="Times New Roman" w:cs="Times New Roman"/>
          <w:sz w:val="24"/>
          <w:szCs w:val="24"/>
        </w:rPr>
        <w:t xml:space="preserve"> to </w:t>
      </w:r>
      <w:r>
        <w:rPr>
          <w:rFonts w:ascii="Times New Roman" w:hAnsi="Times New Roman" w:cs="Times New Roman"/>
          <w:sz w:val="24"/>
          <w:szCs w:val="24"/>
        </w:rPr>
        <w:t>perform their roles. The government has good plans to strengthen the inspectorates and the office of the District Education Officers. He said that education is NRM government’s priority and many things are going to take place.</w:t>
      </w:r>
    </w:p>
    <w:p w:rsidR="000C54C8" w:rsidRDefault="000C54C8" w:rsidP="00242491">
      <w:pPr>
        <w:jc w:val="both"/>
        <w:rPr>
          <w:rFonts w:ascii="Times New Roman" w:hAnsi="Times New Roman" w:cs="Times New Roman"/>
          <w:sz w:val="24"/>
          <w:szCs w:val="24"/>
        </w:rPr>
      </w:pPr>
      <w:r>
        <w:rPr>
          <w:rFonts w:ascii="Times New Roman" w:hAnsi="Times New Roman" w:cs="Times New Roman"/>
          <w:sz w:val="24"/>
          <w:szCs w:val="24"/>
        </w:rPr>
        <w:t xml:space="preserve">The Minister </w:t>
      </w:r>
      <w:r w:rsidR="001B36B3">
        <w:rPr>
          <w:rFonts w:ascii="Times New Roman" w:hAnsi="Times New Roman" w:cs="Times New Roman"/>
          <w:sz w:val="24"/>
          <w:szCs w:val="24"/>
        </w:rPr>
        <w:t>appreciated</w:t>
      </w:r>
      <w:r>
        <w:rPr>
          <w:rFonts w:ascii="Times New Roman" w:hAnsi="Times New Roman" w:cs="Times New Roman"/>
          <w:sz w:val="24"/>
          <w:szCs w:val="24"/>
        </w:rPr>
        <w:t xml:space="preserve"> the organizers for the choice of the subject “</w:t>
      </w:r>
      <w:r w:rsidRPr="000C54C8">
        <w:rPr>
          <w:rFonts w:ascii="Times New Roman" w:hAnsi="Times New Roman" w:cs="Times New Roman"/>
          <w:sz w:val="24"/>
          <w:szCs w:val="24"/>
        </w:rPr>
        <w:t>Pre-primary and Primary Education in Uganda: Access, Cost, Quality and Relevance</w:t>
      </w:r>
      <w:r>
        <w:rPr>
          <w:rFonts w:ascii="Times New Roman" w:hAnsi="Times New Roman" w:cs="Times New Roman"/>
          <w:sz w:val="24"/>
          <w:szCs w:val="24"/>
        </w:rPr>
        <w:t>”</w:t>
      </w:r>
      <w:r w:rsidRPr="000C54C8">
        <w:rPr>
          <w:rFonts w:ascii="Times New Roman" w:hAnsi="Times New Roman" w:cs="Times New Roman"/>
          <w:sz w:val="24"/>
          <w:szCs w:val="24"/>
        </w:rPr>
        <w:t xml:space="preserve"> </w:t>
      </w:r>
      <w:r>
        <w:rPr>
          <w:rFonts w:ascii="Times New Roman" w:hAnsi="Times New Roman" w:cs="Times New Roman"/>
          <w:sz w:val="24"/>
          <w:szCs w:val="24"/>
        </w:rPr>
        <w:t xml:space="preserve">which falls under her docket. This </w:t>
      </w:r>
      <w:r w:rsidR="001B36B3">
        <w:rPr>
          <w:rFonts w:ascii="Times New Roman" w:hAnsi="Times New Roman" w:cs="Times New Roman"/>
          <w:sz w:val="24"/>
          <w:szCs w:val="24"/>
        </w:rPr>
        <w:t xml:space="preserve">subject she said is not only timely but will also contribute towards the success of her ministry in the delivery of </w:t>
      </w:r>
      <w:r w:rsidR="001B36B3" w:rsidRPr="001B36B3">
        <w:rPr>
          <w:rFonts w:ascii="Times New Roman" w:hAnsi="Times New Roman" w:cs="Times New Roman"/>
          <w:sz w:val="24"/>
          <w:szCs w:val="24"/>
        </w:rPr>
        <w:t>pre-primary and primary education</w:t>
      </w:r>
      <w:r w:rsidR="001B36B3">
        <w:rPr>
          <w:rFonts w:ascii="Times New Roman" w:hAnsi="Times New Roman" w:cs="Times New Roman"/>
          <w:sz w:val="24"/>
          <w:szCs w:val="24"/>
        </w:rPr>
        <w:t xml:space="preserve">. She said that it is undisputable is indispensable in the human capital development process and that in light of this the NRM government has enshrined the right to education in the constitution and has put in place policies and </w:t>
      </w:r>
      <w:proofErr w:type="spellStart"/>
      <w:r w:rsidR="001B36B3">
        <w:rPr>
          <w:rFonts w:ascii="Times New Roman" w:hAnsi="Times New Roman" w:cs="Times New Roman"/>
          <w:sz w:val="24"/>
          <w:szCs w:val="24"/>
        </w:rPr>
        <w:t>programmes</w:t>
      </w:r>
      <w:proofErr w:type="spellEnd"/>
      <w:r w:rsidR="001B36B3">
        <w:rPr>
          <w:rFonts w:ascii="Times New Roman" w:hAnsi="Times New Roman" w:cs="Times New Roman"/>
          <w:sz w:val="24"/>
          <w:szCs w:val="24"/>
        </w:rPr>
        <w:t xml:space="preserve"> that facilitate the development of education. She added that Government has also made deliberate efforts to make education accessible and affordable through the implementation of UPE and USE.</w:t>
      </w:r>
    </w:p>
    <w:p w:rsidR="001B36B3" w:rsidRDefault="001B36B3" w:rsidP="00242491">
      <w:pPr>
        <w:jc w:val="both"/>
        <w:rPr>
          <w:rFonts w:ascii="Times New Roman" w:hAnsi="Times New Roman" w:cs="Times New Roman"/>
          <w:sz w:val="24"/>
          <w:szCs w:val="24"/>
        </w:rPr>
      </w:pPr>
      <w:r>
        <w:rPr>
          <w:rFonts w:ascii="Times New Roman" w:hAnsi="Times New Roman" w:cs="Times New Roman"/>
          <w:sz w:val="24"/>
          <w:szCs w:val="24"/>
        </w:rPr>
        <w:t>The Minster said that UPE has made a significant impact on primary school enrolment which increased from 2.8million to currently 8.5 million.</w:t>
      </w:r>
      <w:r w:rsidR="00C5299F">
        <w:rPr>
          <w:rFonts w:ascii="Times New Roman" w:hAnsi="Times New Roman" w:cs="Times New Roman"/>
          <w:sz w:val="24"/>
          <w:szCs w:val="24"/>
        </w:rPr>
        <w:t xml:space="preserve"> The success in enrollment notwithstanding, she said that there is need to increase the quality of education at both pre-primary and primary levels through policy reviews and interventions targeting improvement of learning and </w:t>
      </w:r>
      <w:r w:rsidR="00C5299F">
        <w:rPr>
          <w:rFonts w:ascii="Times New Roman" w:hAnsi="Times New Roman" w:cs="Times New Roman"/>
          <w:sz w:val="24"/>
          <w:szCs w:val="24"/>
        </w:rPr>
        <w:lastRenderedPageBreak/>
        <w:t>management at all levels. Once good quality is achieved at pre-primary and primary better education attainments will be realized thereafter.</w:t>
      </w:r>
    </w:p>
    <w:p w:rsidR="00C5299F" w:rsidRDefault="00C5299F" w:rsidP="00242491">
      <w:pPr>
        <w:jc w:val="both"/>
        <w:rPr>
          <w:rFonts w:ascii="Times New Roman" w:hAnsi="Times New Roman" w:cs="Times New Roman"/>
          <w:sz w:val="24"/>
          <w:szCs w:val="24"/>
        </w:rPr>
      </w:pPr>
      <w:r>
        <w:rPr>
          <w:rFonts w:ascii="Times New Roman" w:hAnsi="Times New Roman" w:cs="Times New Roman"/>
          <w:sz w:val="24"/>
          <w:szCs w:val="24"/>
        </w:rPr>
        <w:t>She informed the participants that an attempt has been made in this direction starting with the enactment of the Education Act, 2008, which recognizes pre-primary education as the first level of education. Though pre-primary education has not yet been fully embraced in practice, the law is now in place, what remains is putting in place mechanism for implementation.</w:t>
      </w:r>
    </w:p>
    <w:p w:rsidR="00C5299F" w:rsidRDefault="00C5299F" w:rsidP="00242491">
      <w:pPr>
        <w:jc w:val="both"/>
        <w:rPr>
          <w:rFonts w:ascii="Times New Roman" w:hAnsi="Times New Roman" w:cs="Times New Roman"/>
          <w:sz w:val="24"/>
          <w:szCs w:val="24"/>
        </w:rPr>
      </w:pPr>
      <w:r>
        <w:rPr>
          <w:rFonts w:ascii="Times New Roman" w:hAnsi="Times New Roman" w:cs="Times New Roman"/>
          <w:sz w:val="24"/>
          <w:szCs w:val="24"/>
        </w:rPr>
        <w:t>Existing evidence suggests that pre-primary schooling is critical as a foundation for quality education and so investment in thus area will certainly help in improving the quality of primary education.</w:t>
      </w:r>
    </w:p>
    <w:p w:rsidR="00E724B7" w:rsidRDefault="00C5299F" w:rsidP="00242491">
      <w:pPr>
        <w:jc w:val="both"/>
        <w:rPr>
          <w:rFonts w:ascii="Times New Roman" w:hAnsi="Times New Roman" w:cs="Times New Roman"/>
          <w:sz w:val="24"/>
          <w:szCs w:val="24"/>
        </w:rPr>
      </w:pPr>
      <w:r>
        <w:rPr>
          <w:rFonts w:ascii="Times New Roman" w:hAnsi="Times New Roman" w:cs="Times New Roman"/>
          <w:sz w:val="24"/>
          <w:szCs w:val="24"/>
        </w:rPr>
        <w:t xml:space="preserve">The Minister concluded by stating that the </w:t>
      </w:r>
      <w:r w:rsidR="00E724B7">
        <w:rPr>
          <w:rFonts w:ascii="Times New Roman" w:hAnsi="Times New Roman" w:cs="Times New Roman"/>
          <w:sz w:val="24"/>
          <w:szCs w:val="24"/>
        </w:rPr>
        <w:t xml:space="preserve">decision made today and the actions we take over time should aim at improving the quality of education to realize a bright future for our children. But this will only happen through a joint effort among all stakeholders including government, parents, development partners and the community at large. </w:t>
      </w:r>
    </w:p>
    <w:p w:rsidR="00C5299F" w:rsidRDefault="00E724B7" w:rsidP="00242491">
      <w:pPr>
        <w:jc w:val="both"/>
        <w:rPr>
          <w:rFonts w:ascii="Times New Roman" w:hAnsi="Times New Roman" w:cs="Times New Roman"/>
          <w:sz w:val="24"/>
          <w:szCs w:val="24"/>
        </w:rPr>
      </w:pPr>
      <w:r>
        <w:rPr>
          <w:rFonts w:ascii="Times New Roman" w:hAnsi="Times New Roman" w:cs="Times New Roman"/>
          <w:sz w:val="24"/>
          <w:szCs w:val="24"/>
        </w:rPr>
        <w:t xml:space="preserve">Before officially opening the </w:t>
      </w:r>
      <w:proofErr w:type="spellStart"/>
      <w:r>
        <w:rPr>
          <w:rFonts w:ascii="Times New Roman" w:hAnsi="Times New Roman" w:cs="Times New Roman"/>
          <w:sz w:val="24"/>
          <w:szCs w:val="24"/>
        </w:rPr>
        <w:t>dabate</w:t>
      </w:r>
      <w:proofErr w:type="spellEnd"/>
      <w:r>
        <w:rPr>
          <w:rFonts w:ascii="Times New Roman" w:hAnsi="Times New Roman" w:cs="Times New Roman"/>
          <w:sz w:val="24"/>
          <w:szCs w:val="24"/>
        </w:rPr>
        <w:t>, she once again thanked the National planning Authority, the World Bank and UNICEF for making this debate possible.</w:t>
      </w:r>
    </w:p>
    <w:p w:rsidR="00354E44" w:rsidRDefault="00D10CE0" w:rsidP="00D10CE0">
      <w:pPr>
        <w:pStyle w:val="Heading1"/>
        <w:numPr>
          <w:ilvl w:val="0"/>
          <w:numId w:val="11"/>
        </w:numPr>
        <w:spacing w:after="240"/>
        <w:rPr>
          <w:rFonts w:ascii="Times New Roman" w:hAnsi="Times New Roman" w:cs="Times New Roman"/>
          <w:color w:val="auto"/>
        </w:rPr>
      </w:pPr>
      <w:bookmarkStart w:id="14" w:name="_Toc426384606"/>
      <w:r w:rsidRPr="006D52CC">
        <w:rPr>
          <w:rFonts w:ascii="Times New Roman" w:hAnsi="Times New Roman" w:cs="Times New Roman"/>
          <w:color w:val="auto"/>
        </w:rPr>
        <w:t>Key</w:t>
      </w:r>
      <w:r w:rsidR="00466738">
        <w:rPr>
          <w:rFonts w:ascii="Times New Roman" w:hAnsi="Times New Roman" w:cs="Times New Roman"/>
          <w:color w:val="auto"/>
        </w:rPr>
        <w:t>note</w:t>
      </w:r>
      <w:r w:rsidRPr="006D52CC">
        <w:rPr>
          <w:rFonts w:ascii="Times New Roman" w:hAnsi="Times New Roman" w:cs="Times New Roman"/>
          <w:color w:val="auto"/>
        </w:rPr>
        <w:t xml:space="preserve"> </w:t>
      </w:r>
      <w:r w:rsidR="00354E44">
        <w:rPr>
          <w:rFonts w:ascii="Times New Roman" w:hAnsi="Times New Roman" w:cs="Times New Roman"/>
          <w:color w:val="auto"/>
        </w:rPr>
        <w:t>Presentation</w:t>
      </w:r>
      <w:r w:rsidR="00466738">
        <w:rPr>
          <w:rFonts w:ascii="Times New Roman" w:hAnsi="Times New Roman" w:cs="Times New Roman"/>
          <w:color w:val="auto"/>
        </w:rPr>
        <w:t xml:space="preserve"> by Dr. Joseph Muvawala (PhD)</w:t>
      </w:r>
      <w:bookmarkEnd w:id="14"/>
    </w:p>
    <w:p w:rsidR="00466738" w:rsidRPr="00466738" w:rsidRDefault="00466738" w:rsidP="00466738">
      <w:pPr>
        <w:pStyle w:val="Heading2"/>
        <w:numPr>
          <w:ilvl w:val="1"/>
          <w:numId w:val="11"/>
        </w:numPr>
        <w:spacing w:after="240"/>
        <w:ind w:left="426" w:hanging="426"/>
        <w:rPr>
          <w:rFonts w:ascii="Times New Roman" w:hAnsi="Times New Roman" w:cs="Times New Roman"/>
          <w:color w:val="auto"/>
        </w:rPr>
      </w:pPr>
      <w:bookmarkStart w:id="15" w:name="_Toc426110191"/>
      <w:bookmarkStart w:id="16" w:name="_Toc426384607"/>
      <w:r w:rsidRPr="00466738">
        <w:rPr>
          <w:rFonts w:ascii="Times New Roman" w:hAnsi="Times New Roman" w:cs="Times New Roman"/>
          <w:color w:val="auto"/>
        </w:rPr>
        <w:t>Pre-Primary Education</w:t>
      </w:r>
      <w:bookmarkEnd w:id="15"/>
      <w:bookmarkEnd w:id="16"/>
      <w:r w:rsidRPr="00466738">
        <w:rPr>
          <w:rFonts w:ascii="Times New Roman" w:hAnsi="Times New Roman" w:cs="Times New Roman"/>
          <w:color w:val="auto"/>
        </w:rPr>
        <w:t xml:space="preserve"> </w:t>
      </w:r>
    </w:p>
    <w:p w:rsidR="00466738" w:rsidRPr="00466738" w:rsidRDefault="00466738" w:rsidP="00466738">
      <w:pPr>
        <w:jc w:val="both"/>
        <w:rPr>
          <w:rFonts w:ascii="Times New Roman" w:hAnsi="Times New Roman" w:cs="Times New Roman"/>
          <w:sz w:val="24"/>
          <w:szCs w:val="24"/>
        </w:rPr>
      </w:pPr>
      <w:r w:rsidRPr="00466738">
        <w:rPr>
          <w:rFonts w:ascii="Times New Roman" w:hAnsi="Times New Roman" w:cs="Times New Roman"/>
          <w:sz w:val="24"/>
          <w:szCs w:val="24"/>
        </w:rPr>
        <w:t xml:space="preserve">The importance attached to pre-primary education in Uganda is still limited. Consequently, access to this level of education is extremely limited (at only 9.5%), and its quality is very poor. This state of affairs is attributed to the decision to allow the private sector to spearhead this sub-sector, which resulted into weak policy framework and absence of service delivery standards. </w:t>
      </w:r>
    </w:p>
    <w:p w:rsidR="00466738" w:rsidRPr="00466738" w:rsidRDefault="00466738" w:rsidP="00466738">
      <w:pPr>
        <w:jc w:val="both"/>
        <w:rPr>
          <w:rFonts w:ascii="Times New Roman" w:hAnsi="Times New Roman" w:cs="Times New Roman"/>
          <w:sz w:val="24"/>
          <w:szCs w:val="24"/>
        </w:rPr>
      </w:pPr>
      <w:r w:rsidRPr="00466738">
        <w:rPr>
          <w:rFonts w:ascii="Times New Roman" w:hAnsi="Times New Roman" w:cs="Times New Roman"/>
          <w:sz w:val="24"/>
          <w:szCs w:val="24"/>
        </w:rPr>
        <w:t xml:space="preserve">To improve pre-primary education, </w:t>
      </w:r>
      <w:r>
        <w:rPr>
          <w:rFonts w:ascii="Times New Roman" w:hAnsi="Times New Roman" w:cs="Times New Roman"/>
          <w:sz w:val="24"/>
          <w:szCs w:val="24"/>
        </w:rPr>
        <w:t>three options were proposed</w:t>
      </w:r>
      <w:r w:rsidRPr="00466738">
        <w:rPr>
          <w:rFonts w:ascii="Times New Roman" w:hAnsi="Times New Roman" w:cs="Times New Roman"/>
          <w:sz w:val="24"/>
          <w:szCs w:val="24"/>
        </w:rPr>
        <w:t xml:space="preserve">: </w:t>
      </w:r>
    </w:p>
    <w:p w:rsidR="00466738" w:rsidRDefault="00466738" w:rsidP="00466738">
      <w:pPr>
        <w:pStyle w:val="ListParagraph"/>
        <w:numPr>
          <w:ilvl w:val="0"/>
          <w:numId w:val="22"/>
        </w:numPr>
        <w:ind w:hanging="218"/>
        <w:jc w:val="both"/>
        <w:rPr>
          <w:rFonts w:ascii="Times New Roman" w:hAnsi="Times New Roman" w:cs="Times New Roman"/>
          <w:sz w:val="24"/>
          <w:szCs w:val="24"/>
        </w:rPr>
      </w:pPr>
      <w:r w:rsidRPr="00466738">
        <w:rPr>
          <w:rFonts w:ascii="Times New Roman" w:hAnsi="Times New Roman" w:cs="Times New Roman"/>
          <w:b/>
          <w:sz w:val="24"/>
          <w:szCs w:val="24"/>
        </w:rPr>
        <w:t>Incremental Approach:</w:t>
      </w:r>
      <w:r w:rsidRPr="00466738">
        <w:rPr>
          <w:rFonts w:ascii="Times New Roman" w:hAnsi="Times New Roman" w:cs="Times New Roman"/>
          <w:sz w:val="24"/>
          <w:szCs w:val="24"/>
        </w:rPr>
        <w:t xml:space="preserve"> Dealing with the fundamentals first, (Policy and Regulation + Private Provision Only), this can be realised by:    </w:t>
      </w:r>
    </w:p>
    <w:p w:rsidR="00466738" w:rsidRDefault="00466738" w:rsidP="00466738">
      <w:pPr>
        <w:pStyle w:val="ListParagraph"/>
        <w:numPr>
          <w:ilvl w:val="0"/>
          <w:numId w:val="23"/>
        </w:numPr>
        <w:jc w:val="both"/>
        <w:rPr>
          <w:rFonts w:ascii="Times New Roman" w:hAnsi="Times New Roman" w:cs="Times New Roman"/>
          <w:sz w:val="24"/>
          <w:szCs w:val="24"/>
        </w:rPr>
      </w:pPr>
      <w:r w:rsidRPr="00466738">
        <w:rPr>
          <w:rFonts w:ascii="Times New Roman" w:hAnsi="Times New Roman" w:cs="Times New Roman"/>
          <w:sz w:val="24"/>
          <w:szCs w:val="24"/>
        </w:rPr>
        <w:t>Integrating the training of pre-primary teachers into the Primary Teacher Colleges (PTCs);</w:t>
      </w:r>
    </w:p>
    <w:p w:rsidR="00466738" w:rsidRDefault="00466738" w:rsidP="00466738">
      <w:pPr>
        <w:pStyle w:val="ListParagraph"/>
        <w:numPr>
          <w:ilvl w:val="0"/>
          <w:numId w:val="23"/>
        </w:numPr>
        <w:jc w:val="both"/>
        <w:rPr>
          <w:rFonts w:ascii="Times New Roman" w:hAnsi="Times New Roman" w:cs="Times New Roman"/>
          <w:sz w:val="24"/>
          <w:szCs w:val="24"/>
        </w:rPr>
      </w:pPr>
      <w:r w:rsidRPr="00466738">
        <w:rPr>
          <w:rFonts w:ascii="Times New Roman" w:hAnsi="Times New Roman" w:cs="Times New Roman"/>
          <w:sz w:val="24"/>
          <w:szCs w:val="24"/>
        </w:rPr>
        <w:t>Developing an integrated pre-primary education policy and strategic plan to stand as a legal framework for ensuring a holistic approach to the development of early age children;</w:t>
      </w:r>
    </w:p>
    <w:p w:rsidR="00466738" w:rsidRDefault="00466738" w:rsidP="00466738">
      <w:pPr>
        <w:pStyle w:val="ListParagraph"/>
        <w:numPr>
          <w:ilvl w:val="0"/>
          <w:numId w:val="23"/>
        </w:numPr>
        <w:jc w:val="both"/>
        <w:rPr>
          <w:rFonts w:ascii="Times New Roman" w:hAnsi="Times New Roman" w:cs="Times New Roman"/>
          <w:sz w:val="24"/>
          <w:szCs w:val="24"/>
        </w:rPr>
      </w:pPr>
      <w:r w:rsidRPr="00466738">
        <w:rPr>
          <w:rFonts w:ascii="Times New Roman" w:hAnsi="Times New Roman" w:cs="Times New Roman"/>
          <w:sz w:val="24"/>
          <w:szCs w:val="24"/>
        </w:rPr>
        <w:t xml:space="preserve">Developing a pre-primary education curriculum with emphasis on activities developing the child’s creative, physical, emotional and social skills besides literacy and numeracy; </w:t>
      </w:r>
    </w:p>
    <w:p w:rsidR="00466738" w:rsidRDefault="00466738" w:rsidP="00466738">
      <w:pPr>
        <w:pStyle w:val="ListParagraph"/>
        <w:numPr>
          <w:ilvl w:val="0"/>
          <w:numId w:val="23"/>
        </w:numPr>
        <w:jc w:val="both"/>
        <w:rPr>
          <w:rFonts w:ascii="Times New Roman" w:hAnsi="Times New Roman" w:cs="Times New Roman"/>
          <w:sz w:val="24"/>
          <w:szCs w:val="24"/>
        </w:rPr>
      </w:pPr>
      <w:r w:rsidRPr="00466738">
        <w:rPr>
          <w:rFonts w:ascii="Times New Roman" w:hAnsi="Times New Roman" w:cs="Times New Roman"/>
          <w:sz w:val="24"/>
          <w:szCs w:val="24"/>
        </w:rPr>
        <w:t>Formulating and enforcing national service delivery standards for pre-primary education</w:t>
      </w:r>
    </w:p>
    <w:p w:rsidR="00466738" w:rsidRPr="00466738" w:rsidRDefault="00466738" w:rsidP="00466738">
      <w:pPr>
        <w:jc w:val="both"/>
        <w:rPr>
          <w:rFonts w:ascii="Times New Roman" w:hAnsi="Times New Roman" w:cs="Times New Roman"/>
          <w:sz w:val="24"/>
          <w:szCs w:val="24"/>
        </w:rPr>
      </w:pPr>
      <w:r>
        <w:rPr>
          <w:rFonts w:ascii="Times New Roman" w:hAnsi="Times New Roman" w:cs="Times New Roman"/>
          <w:sz w:val="24"/>
          <w:szCs w:val="24"/>
        </w:rPr>
        <w:lastRenderedPageBreak/>
        <w:t>Th</w:t>
      </w:r>
      <w:r w:rsidRPr="00466738">
        <w:rPr>
          <w:rFonts w:ascii="Times New Roman" w:hAnsi="Times New Roman" w:cs="Times New Roman"/>
          <w:sz w:val="24"/>
          <w:szCs w:val="24"/>
        </w:rPr>
        <w:t xml:space="preserve">is </w:t>
      </w:r>
      <w:r>
        <w:rPr>
          <w:rFonts w:ascii="Times New Roman" w:hAnsi="Times New Roman" w:cs="Times New Roman"/>
          <w:sz w:val="24"/>
          <w:szCs w:val="24"/>
        </w:rPr>
        <w:t xml:space="preserve">is </w:t>
      </w:r>
      <w:r w:rsidRPr="00466738">
        <w:rPr>
          <w:rFonts w:ascii="Times New Roman" w:hAnsi="Times New Roman" w:cs="Times New Roman"/>
          <w:sz w:val="24"/>
          <w:szCs w:val="24"/>
        </w:rPr>
        <w:t xml:space="preserve">the most feasible </w:t>
      </w:r>
      <w:r>
        <w:rPr>
          <w:rFonts w:ascii="Times New Roman" w:hAnsi="Times New Roman" w:cs="Times New Roman"/>
          <w:sz w:val="24"/>
          <w:szCs w:val="24"/>
        </w:rPr>
        <w:t xml:space="preserve">option </w:t>
      </w:r>
      <w:r w:rsidRPr="00466738">
        <w:rPr>
          <w:rFonts w:ascii="Times New Roman" w:hAnsi="Times New Roman" w:cs="Times New Roman"/>
          <w:sz w:val="24"/>
          <w:szCs w:val="24"/>
        </w:rPr>
        <w:t>given the financing constraint already facing this sector. However this option would only have a minimal effect on enrolment and overall provision of pre-primary education.</w:t>
      </w:r>
    </w:p>
    <w:p w:rsidR="00466738" w:rsidRPr="00466738" w:rsidRDefault="00466738" w:rsidP="00466738">
      <w:pPr>
        <w:pStyle w:val="ListParagraph"/>
        <w:numPr>
          <w:ilvl w:val="0"/>
          <w:numId w:val="22"/>
        </w:numPr>
        <w:ind w:left="357" w:hanging="215"/>
        <w:contextualSpacing w:val="0"/>
        <w:jc w:val="both"/>
        <w:rPr>
          <w:rFonts w:ascii="Times New Roman" w:hAnsi="Times New Roman" w:cs="Times New Roman"/>
          <w:sz w:val="24"/>
          <w:szCs w:val="24"/>
        </w:rPr>
      </w:pPr>
      <w:r w:rsidRPr="00466738">
        <w:rPr>
          <w:rFonts w:ascii="Times New Roman" w:hAnsi="Times New Roman" w:cs="Times New Roman"/>
          <w:b/>
          <w:sz w:val="24"/>
          <w:szCs w:val="24"/>
        </w:rPr>
        <w:t>Targeted Approach:</w:t>
      </w:r>
      <w:r>
        <w:rPr>
          <w:rFonts w:ascii="Times New Roman" w:hAnsi="Times New Roman" w:cs="Times New Roman"/>
          <w:b/>
          <w:sz w:val="24"/>
          <w:szCs w:val="24"/>
        </w:rPr>
        <w:t xml:space="preserve"> </w:t>
      </w:r>
      <w:r w:rsidRPr="00466738">
        <w:rPr>
          <w:rFonts w:ascii="Times New Roman" w:hAnsi="Times New Roman" w:cs="Times New Roman"/>
          <w:sz w:val="24"/>
          <w:szCs w:val="24"/>
        </w:rPr>
        <w:t xml:space="preserve">Dealing with fundamentals + private provision + selected public provision in underserved areas by attaching a pre-school class to selected primary schools. </w:t>
      </w:r>
    </w:p>
    <w:p w:rsidR="00466738" w:rsidRPr="00466738" w:rsidRDefault="00466738" w:rsidP="00466738">
      <w:pPr>
        <w:pStyle w:val="ListParagraph"/>
        <w:numPr>
          <w:ilvl w:val="0"/>
          <w:numId w:val="22"/>
        </w:numPr>
        <w:ind w:left="357" w:hanging="215"/>
        <w:contextualSpacing w:val="0"/>
        <w:jc w:val="both"/>
        <w:rPr>
          <w:rFonts w:ascii="Times New Roman" w:hAnsi="Times New Roman" w:cs="Times New Roman"/>
          <w:sz w:val="24"/>
          <w:szCs w:val="24"/>
        </w:rPr>
      </w:pPr>
      <w:r w:rsidRPr="00466738">
        <w:rPr>
          <w:rFonts w:ascii="Times New Roman" w:hAnsi="Times New Roman" w:cs="Times New Roman"/>
          <w:b/>
          <w:sz w:val="24"/>
          <w:szCs w:val="24"/>
        </w:rPr>
        <w:t>Broader Approach</w:t>
      </w:r>
      <w:r w:rsidRPr="00466738">
        <w:rPr>
          <w:rFonts w:ascii="Times New Roman" w:hAnsi="Times New Roman" w:cs="Times New Roman"/>
          <w:sz w:val="24"/>
          <w:szCs w:val="24"/>
        </w:rPr>
        <w:t>: Dealing with fundamentals + private provision + public provision</w:t>
      </w:r>
      <w:r>
        <w:rPr>
          <w:rFonts w:ascii="Times New Roman" w:hAnsi="Times New Roman" w:cs="Times New Roman"/>
          <w:sz w:val="24"/>
          <w:szCs w:val="24"/>
        </w:rPr>
        <w:t>. T</w:t>
      </w:r>
      <w:r w:rsidRPr="00466738">
        <w:rPr>
          <w:rFonts w:ascii="Times New Roman" w:hAnsi="Times New Roman" w:cs="Times New Roman"/>
          <w:sz w:val="24"/>
          <w:szCs w:val="24"/>
        </w:rPr>
        <w:t>he implication is to attach a pre-school class to every primary school. The cost implications for this recommendation are higher since it would require recruiting new teachers, construction of additional classrooms and providing capitation grants</w:t>
      </w:r>
    </w:p>
    <w:p w:rsidR="00466738" w:rsidRPr="00466738" w:rsidRDefault="00466738" w:rsidP="00466738">
      <w:pPr>
        <w:jc w:val="both"/>
        <w:rPr>
          <w:rFonts w:ascii="Times New Roman" w:hAnsi="Times New Roman" w:cs="Times New Roman"/>
          <w:sz w:val="24"/>
          <w:szCs w:val="24"/>
        </w:rPr>
      </w:pPr>
      <w:r w:rsidRPr="00466738">
        <w:rPr>
          <w:rFonts w:ascii="Times New Roman" w:hAnsi="Times New Roman" w:cs="Times New Roman"/>
          <w:sz w:val="24"/>
          <w:szCs w:val="24"/>
        </w:rPr>
        <w:t xml:space="preserve">Option </w:t>
      </w:r>
      <w:r>
        <w:rPr>
          <w:rFonts w:ascii="Times New Roman" w:hAnsi="Times New Roman" w:cs="Times New Roman"/>
          <w:sz w:val="24"/>
          <w:szCs w:val="24"/>
        </w:rPr>
        <w:t>II and III</w:t>
      </w:r>
      <w:r w:rsidRPr="00466738">
        <w:rPr>
          <w:rFonts w:ascii="Times New Roman" w:hAnsi="Times New Roman" w:cs="Times New Roman"/>
          <w:sz w:val="24"/>
          <w:szCs w:val="24"/>
        </w:rPr>
        <w:t xml:space="preserve"> require detailed analyses (to determine the cost implication, infrastructure requirements, teachers etc.) but is the most appropriate if the desired changes are to be realised. For instance, when the public and private provision of pre-primary education is realised and pre-school attached to every primary school access and quality would considerably increase.  </w:t>
      </w:r>
    </w:p>
    <w:p w:rsidR="00466738" w:rsidRPr="00466738" w:rsidRDefault="00466738" w:rsidP="00466738">
      <w:pPr>
        <w:pStyle w:val="Heading2"/>
        <w:numPr>
          <w:ilvl w:val="1"/>
          <w:numId w:val="11"/>
        </w:numPr>
        <w:spacing w:after="240"/>
        <w:ind w:left="426" w:hanging="426"/>
        <w:rPr>
          <w:rFonts w:ascii="Times New Roman" w:hAnsi="Times New Roman" w:cs="Times New Roman"/>
          <w:color w:val="auto"/>
        </w:rPr>
      </w:pPr>
      <w:bookmarkStart w:id="17" w:name="_Toc426110192"/>
      <w:bookmarkStart w:id="18" w:name="_Toc426384608"/>
      <w:r w:rsidRPr="00466738">
        <w:rPr>
          <w:rFonts w:ascii="Times New Roman" w:hAnsi="Times New Roman" w:cs="Times New Roman"/>
          <w:color w:val="auto"/>
        </w:rPr>
        <w:t>Primary Education</w:t>
      </w:r>
      <w:bookmarkEnd w:id="17"/>
      <w:bookmarkEnd w:id="18"/>
    </w:p>
    <w:p w:rsidR="00154407" w:rsidRDefault="00466738" w:rsidP="00466738">
      <w:pPr>
        <w:jc w:val="both"/>
        <w:rPr>
          <w:rFonts w:ascii="Times New Roman" w:hAnsi="Times New Roman" w:cs="Times New Roman"/>
          <w:sz w:val="24"/>
          <w:szCs w:val="24"/>
        </w:rPr>
      </w:pPr>
      <w:r>
        <w:rPr>
          <w:rFonts w:ascii="Times New Roman" w:hAnsi="Times New Roman" w:cs="Times New Roman"/>
          <w:sz w:val="24"/>
          <w:szCs w:val="24"/>
        </w:rPr>
        <w:t xml:space="preserve">The country </w:t>
      </w:r>
      <w:r w:rsidRPr="00466738">
        <w:rPr>
          <w:rFonts w:ascii="Times New Roman" w:hAnsi="Times New Roman" w:cs="Times New Roman"/>
          <w:sz w:val="24"/>
          <w:szCs w:val="24"/>
        </w:rPr>
        <w:t>has done commendably well in expanding access. Both the Gross Enrolment Ratio (GER) and Net Enrolment Ratio (NER) are high at 110% and 93.7% (2014) respectively (EMIS, 2014).</w:t>
      </w:r>
      <w:r>
        <w:rPr>
          <w:rFonts w:ascii="Times New Roman" w:hAnsi="Times New Roman" w:cs="Times New Roman"/>
          <w:sz w:val="24"/>
          <w:szCs w:val="24"/>
        </w:rPr>
        <w:t xml:space="preserve"> </w:t>
      </w:r>
    </w:p>
    <w:p w:rsidR="00466738" w:rsidRPr="00466738" w:rsidRDefault="00466738" w:rsidP="00466738">
      <w:pPr>
        <w:jc w:val="both"/>
        <w:rPr>
          <w:rFonts w:ascii="Times New Roman" w:hAnsi="Times New Roman" w:cs="Times New Roman"/>
          <w:sz w:val="24"/>
          <w:szCs w:val="24"/>
        </w:rPr>
      </w:pPr>
      <w:r w:rsidRPr="00466738">
        <w:rPr>
          <w:rFonts w:ascii="Times New Roman" w:hAnsi="Times New Roman" w:cs="Times New Roman"/>
          <w:sz w:val="24"/>
          <w:szCs w:val="24"/>
        </w:rPr>
        <w:t>Notwithstanding this monumental achievement, low quality is</w:t>
      </w:r>
      <w:r w:rsidR="00154407">
        <w:rPr>
          <w:rFonts w:ascii="Times New Roman" w:hAnsi="Times New Roman" w:cs="Times New Roman"/>
          <w:sz w:val="24"/>
          <w:szCs w:val="24"/>
        </w:rPr>
        <w:t xml:space="preserve"> now the main challenge. </w:t>
      </w:r>
      <w:r w:rsidRPr="00466738">
        <w:rPr>
          <w:rFonts w:ascii="Times New Roman" w:hAnsi="Times New Roman" w:cs="Times New Roman"/>
          <w:sz w:val="24"/>
          <w:szCs w:val="24"/>
        </w:rPr>
        <w:t>Recent trends on virtually all the primary quality indicators are below the desired levels. Low quality is demonstrated by low learning achievement (school outcomes); literacy and numeracy proficiency at P.6 are below average at 40.15% (38.72boys; 40.10%) and 41.40% (45.80%; 37% girls) in 2013 respectively (EMIS, 2014). In addition, the efficiency of Uganda’s primary education is low- Survival rate to P.7 stands at 32.1%, Repetition at 10.19% (2014) and teacher absenteeism is estimated at 20-30%.There is a persistent problem of “ghosts” (i.e. “ghost” schools, teachers, &amp; learners), which is responsible for substantial leakage of budgetary resources (annually estimated at over UGX.50 billion shillings).</w:t>
      </w:r>
      <w:r w:rsidR="00154407">
        <w:rPr>
          <w:rFonts w:ascii="Times New Roman" w:hAnsi="Times New Roman" w:cs="Times New Roman"/>
          <w:sz w:val="24"/>
          <w:szCs w:val="24"/>
        </w:rPr>
        <w:t xml:space="preserve"> </w:t>
      </w:r>
      <w:r w:rsidRPr="00466738">
        <w:rPr>
          <w:rFonts w:ascii="Times New Roman" w:hAnsi="Times New Roman" w:cs="Times New Roman"/>
          <w:sz w:val="24"/>
          <w:szCs w:val="24"/>
        </w:rPr>
        <w:t xml:space="preserve">School inspection, monitoring and support supervision is inadequate and there is poor management of primary schools (ESSAPR, 2013/14).  </w:t>
      </w:r>
    </w:p>
    <w:p w:rsidR="00466738" w:rsidRPr="00466738" w:rsidRDefault="00154407" w:rsidP="00466738">
      <w:pPr>
        <w:jc w:val="both"/>
        <w:rPr>
          <w:rFonts w:ascii="Times New Roman" w:hAnsi="Times New Roman" w:cs="Times New Roman"/>
          <w:sz w:val="24"/>
          <w:szCs w:val="24"/>
        </w:rPr>
      </w:pPr>
      <w:r>
        <w:rPr>
          <w:rFonts w:ascii="Times New Roman" w:hAnsi="Times New Roman" w:cs="Times New Roman"/>
          <w:sz w:val="24"/>
          <w:szCs w:val="24"/>
        </w:rPr>
        <w:t>It was</w:t>
      </w:r>
      <w:r w:rsidR="00466738" w:rsidRPr="00466738">
        <w:rPr>
          <w:rFonts w:ascii="Times New Roman" w:hAnsi="Times New Roman" w:cs="Times New Roman"/>
          <w:sz w:val="24"/>
          <w:szCs w:val="24"/>
        </w:rPr>
        <w:t xml:space="preserve"> particularly note</w:t>
      </w:r>
      <w:r>
        <w:rPr>
          <w:rFonts w:ascii="Times New Roman" w:hAnsi="Times New Roman" w:cs="Times New Roman"/>
          <w:sz w:val="24"/>
          <w:szCs w:val="24"/>
        </w:rPr>
        <w:t>d</w:t>
      </w:r>
      <w:r w:rsidR="00466738" w:rsidRPr="00466738">
        <w:rPr>
          <w:rFonts w:ascii="Times New Roman" w:hAnsi="Times New Roman" w:cs="Times New Roman"/>
          <w:sz w:val="24"/>
          <w:szCs w:val="24"/>
        </w:rPr>
        <w:t xml:space="preserve"> that even after dealing with all the leakages the sector will still require additional financing if quality improvements are to be realised. Our capitation which started at 9,000/- in 1997 today stands at only 7,000/-. In Kenya, where UPE is being implemented, expenditure per pupil per term is 300,000/- which explains for better performance at this level compared to Uganda. </w:t>
      </w:r>
    </w:p>
    <w:p w:rsidR="00466738" w:rsidRPr="00466738" w:rsidRDefault="00466738" w:rsidP="00466738">
      <w:pPr>
        <w:jc w:val="both"/>
        <w:rPr>
          <w:rFonts w:ascii="Times New Roman" w:hAnsi="Times New Roman" w:cs="Times New Roman"/>
          <w:sz w:val="24"/>
          <w:szCs w:val="24"/>
        </w:rPr>
      </w:pPr>
      <w:r w:rsidRPr="00466738">
        <w:rPr>
          <w:rFonts w:ascii="Times New Roman" w:hAnsi="Times New Roman" w:cs="Times New Roman"/>
          <w:sz w:val="24"/>
          <w:szCs w:val="24"/>
        </w:rPr>
        <w:t>The above challenges are exacerbated by a number of factors that include:</w:t>
      </w:r>
    </w:p>
    <w:p w:rsidR="00466738" w:rsidRPr="00154407" w:rsidRDefault="00466738" w:rsidP="00466738">
      <w:pPr>
        <w:numPr>
          <w:ilvl w:val="0"/>
          <w:numId w:val="19"/>
        </w:numPr>
        <w:rPr>
          <w:rFonts w:ascii="Times New Roman" w:hAnsi="Times New Roman" w:cs="Times New Roman"/>
          <w:sz w:val="24"/>
          <w:szCs w:val="24"/>
        </w:rPr>
      </w:pPr>
      <w:r w:rsidRPr="00154407">
        <w:rPr>
          <w:rFonts w:ascii="Times New Roman" w:hAnsi="Times New Roman" w:cs="Times New Roman"/>
          <w:sz w:val="24"/>
          <w:szCs w:val="24"/>
        </w:rPr>
        <w:t xml:space="preserve">High population growth; </w:t>
      </w:r>
    </w:p>
    <w:p w:rsidR="00466738" w:rsidRPr="00154407" w:rsidRDefault="00466738" w:rsidP="00466738">
      <w:pPr>
        <w:numPr>
          <w:ilvl w:val="0"/>
          <w:numId w:val="19"/>
        </w:numPr>
        <w:rPr>
          <w:rFonts w:ascii="Times New Roman" w:hAnsi="Times New Roman" w:cs="Times New Roman"/>
          <w:sz w:val="24"/>
          <w:szCs w:val="24"/>
        </w:rPr>
      </w:pPr>
      <w:r w:rsidRPr="00154407">
        <w:rPr>
          <w:rFonts w:ascii="Times New Roman" w:hAnsi="Times New Roman" w:cs="Times New Roman"/>
          <w:sz w:val="24"/>
          <w:szCs w:val="24"/>
        </w:rPr>
        <w:lastRenderedPageBreak/>
        <w:t xml:space="preserve">Budgetary constraints; and, </w:t>
      </w:r>
    </w:p>
    <w:p w:rsidR="00466738" w:rsidRPr="00154407" w:rsidRDefault="00466738" w:rsidP="00466738">
      <w:pPr>
        <w:numPr>
          <w:ilvl w:val="0"/>
          <w:numId w:val="19"/>
        </w:numPr>
        <w:rPr>
          <w:rFonts w:ascii="Times New Roman" w:hAnsi="Times New Roman" w:cs="Times New Roman"/>
          <w:sz w:val="24"/>
          <w:szCs w:val="24"/>
        </w:rPr>
      </w:pPr>
      <w:r w:rsidRPr="00154407">
        <w:rPr>
          <w:rFonts w:ascii="Times New Roman" w:hAnsi="Times New Roman" w:cs="Times New Roman"/>
          <w:sz w:val="24"/>
          <w:szCs w:val="24"/>
        </w:rPr>
        <w:t>Limited community participation.</w:t>
      </w:r>
    </w:p>
    <w:p w:rsidR="00466738" w:rsidRPr="00154407" w:rsidRDefault="00154407" w:rsidP="00154407">
      <w:pPr>
        <w:jc w:val="both"/>
        <w:rPr>
          <w:rFonts w:ascii="Times New Roman" w:hAnsi="Times New Roman" w:cs="Times New Roman"/>
          <w:sz w:val="24"/>
          <w:szCs w:val="24"/>
        </w:rPr>
      </w:pPr>
      <w:r>
        <w:rPr>
          <w:rFonts w:ascii="Times New Roman" w:hAnsi="Times New Roman" w:cs="Times New Roman"/>
          <w:sz w:val="24"/>
          <w:szCs w:val="24"/>
        </w:rPr>
        <w:t xml:space="preserve">It was </w:t>
      </w:r>
      <w:r w:rsidR="00466738" w:rsidRPr="00154407">
        <w:rPr>
          <w:rFonts w:ascii="Times New Roman" w:hAnsi="Times New Roman" w:cs="Times New Roman"/>
          <w:sz w:val="24"/>
          <w:szCs w:val="24"/>
        </w:rPr>
        <w:t>recommend</w:t>
      </w:r>
      <w:r>
        <w:rPr>
          <w:rFonts w:ascii="Times New Roman" w:hAnsi="Times New Roman" w:cs="Times New Roman"/>
          <w:sz w:val="24"/>
          <w:szCs w:val="24"/>
        </w:rPr>
        <w:t>ed</w:t>
      </w:r>
      <w:r w:rsidR="00466738" w:rsidRPr="00154407">
        <w:rPr>
          <w:rFonts w:ascii="Times New Roman" w:hAnsi="Times New Roman" w:cs="Times New Roman"/>
          <w:sz w:val="24"/>
          <w:szCs w:val="24"/>
        </w:rPr>
        <w:t xml:space="preserve"> that interventions to address the quality challenges in primary education should focus on the following critical areas: </w:t>
      </w:r>
    </w:p>
    <w:p w:rsidR="00154407" w:rsidRDefault="00466738" w:rsidP="00154407">
      <w:pPr>
        <w:pStyle w:val="ListParagraph"/>
        <w:numPr>
          <w:ilvl w:val="0"/>
          <w:numId w:val="24"/>
        </w:numPr>
        <w:ind w:hanging="720"/>
        <w:jc w:val="both"/>
        <w:rPr>
          <w:rFonts w:ascii="Times New Roman" w:hAnsi="Times New Roman" w:cs="Times New Roman"/>
          <w:sz w:val="24"/>
          <w:szCs w:val="24"/>
        </w:rPr>
      </w:pPr>
      <w:r w:rsidRPr="00154407">
        <w:rPr>
          <w:rFonts w:ascii="Times New Roman" w:hAnsi="Times New Roman" w:cs="Times New Roman"/>
          <w:sz w:val="24"/>
          <w:szCs w:val="24"/>
        </w:rPr>
        <w:t>Improve the quality of education through teacher education, curriculum and assessment, school leadership and management, community engagement, facilities and utilities, ICT and education funding</w:t>
      </w:r>
    </w:p>
    <w:p w:rsidR="00466738" w:rsidRPr="00154407" w:rsidRDefault="00466738" w:rsidP="00154407">
      <w:pPr>
        <w:pStyle w:val="ListParagraph"/>
        <w:numPr>
          <w:ilvl w:val="0"/>
          <w:numId w:val="24"/>
        </w:numPr>
        <w:ind w:hanging="720"/>
        <w:jc w:val="both"/>
        <w:rPr>
          <w:rFonts w:ascii="Times New Roman" w:hAnsi="Times New Roman" w:cs="Times New Roman"/>
          <w:sz w:val="24"/>
          <w:szCs w:val="24"/>
        </w:rPr>
      </w:pPr>
      <w:r w:rsidRPr="00154407">
        <w:rPr>
          <w:rFonts w:ascii="Times New Roman" w:hAnsi="Times New Roman" w:cs="Times New Roman"/>
          <w:sz w:val="24"/>
          <w:szCs w:val="24"/>
        </w:rPr>
        <w:t xml:space="preserve">Separation of delivery from quality assurance roles </w:t>
      </w:r>
    </w:p>
    <w:p w:rsidR="00466738" w:rsidRPr="00154407" w:rsidRDefault="00466738" w:rsidP="00154407">
      <w:pPr>
        <w:pStyle w:val="ListParagraph"/>
        <w:numPr>
          <w:ilvl w:val="0"/>
          <w:numId w:val="24"/>
        </w:numPr>
        <w:ind w:hanging="720"/>
        <w:jc w:val="both"/>
        <w:rPr>
          <w:rFonts w:ascii="Times New Roman" w:hAnsi="Times New Roman" w:cs="Times New Roman"/>
          <w:sz w:val="24"/>
          <w:szCs w:val="24"/>
        </w:rPr>
      </w:pPr>
      <w:r w:rsidRPr="00154407">
        <w:rPr>
          <w:rFonts w:ascii="Times New Roman" w:hAnsi="Times New Roman" w:cs="Times New Roman"/>
          <w:sz w:val="24"/>
          <w:szCs w:val="24"/>
        </w:rPr>
        <w:t>Reconstitute the staffing establishment for the inspectorate departments at the district and national levels based on the number of schools;</w:t>
      </w:r>
    </w:p>
    <w:p w:rsidR="00466738" w:rsidRPr="00154407" w:rsidRDefault="00466738" w:rsidP="00154407">
      <w:pPr>
        <w:pStyle w:val="ListParagraph"/>
        <w:numPr>
          <w:ilvl w:val="0"/>
          <w:numId w:val="24"/>
        </w:numPr>
        <w:ind w:hanging="720"/>
        <w:jc w:val="both"/>
        <w:rPr>
          <w:rFonts w:ascii="Times New Roman" w:hAnsi="Times New Roman" w:cs="Times New Roman"/>
          <w:sz w:val="24"/>
          <w:szCs w:val="24"/>
        </w:rPr>
      </w:pPr>
      <w:r w:rsidRPr="00154407">
        <w:rPr>
          <w:rFonts w:ascii="Times New Roman" w:hAnsi="Times New Roman" w:cs="Times New Roman"/>
          <w:sz w:val="24"/>
          <w:szCs w:val="24"/>
        </w:rPr>
        <w:t>Full implementation of the scheme of service with a view to improving inspection at school level;</w:t>
      </w:r>
    </w:p>
    <w:p w:rsidR="00466738" w:rsidRPr="00154407" w:rsidRDefault="00466738" w:rsidP="00154407">
      <w:pPr>
        <w:pStyle w:val="ListParagraph"/>
        <w:numPr>
          <w:ilvl w:val="0"/>
          <w:numId w:val="24"/>
        </w:numPr>
        <w:ind w:hanging="720"/>
        <w:jc w:val="both"/>
        <w:rPr>
          <w:rFonts w:ascii="Times New Roman" w:hAnsi="Times New Roman" w:cs="Times New Roman"/>
          <w:sz w:val="24"/>
          <w:szCs w:val="24"/>
        </w:rPr>
      </w:pPr>
      <w:r w:rsidRPr="00154407">
        <w:rPr>
          <w:rFonts w:ascii="Times New Roman" w:hAnsi="Times New Roman" w:cs="Times New Roman"/>
          <w:sz w:val="24"/>
          <w:szCs w:val="24"/>
        </w:rPr>
        <w:t>Full implementation of the scheme of service with a view to improving inspection at school level;</w:t>
      </w:r>
    </w:p>
    <w:p w:rsidR="00466738" w:rsidRPr="00154407" w:rsidRDefault="00466738" w:rsidP="00154407">
      <w:pPr>
        <w:pStyle w:val="ListParagraph"/>
        <w:numPr>
          <w:ilvl w:val="0"/>
          <w:numId w:val="24"/>
        </w:numPr>
        <w:ind w:hanging="720"/>
        <w:jc w:val="both"/>
        <w:rPr>
          <w:rFonts w:ascii="Times New Roman" w:hAnsi="Times New Roman" w:cs="Times New Roman"/>
          <w:sz w:val="24"/>
          <w:szCs w:val="24"/>
        </w:rPr>
      </w:pPr>
      <w:r w:rsidRPr="00154407">
        <w:rPr>
          <w:rFonts w:ascii="Times New Roman" w:hAnsi="Times New Roman" w:cs="Times New Roman"/>
          <w:sz w:val="24"/>
          <w:szCs w:val="24"/>
        </w:rPr>
        <w:t xml:space="preserve">Implement incentive package for teachers, including in-service training, re-deployment, provision of accommodation (starting with hard-to-reach and hard-to-stay areas) </w:t>
      </w:r>
    </w:p>
    <w:p w:rsidR="00466738" w:rsidRPr="00154407" w:rsidRDefault="00466738" w:rsidP="00154407">
      <w:pPr>
        <w:pStyle w:val="ListParagraph"/>
        <w:numPr>
          <w:ilvl w:val="0"/>
          <w:numId w:val="24"/>
        </w:numPr>
        <w:ind w:hanging="720"/>
        <w:jc w:val="both"/>
        <w:rPr>
          <w:rFonts w:ascii="Times New Roman" w:hAnsi="Times New Roman" w:cs="Times New Roman"/>
          <w:sz w:val="24"/>
          <w:szCs w:val="24"/>
        </w:rPr>
      </w:pPr>
      <w:r w:rsidRPr="00154407">
        <w:rPr>
          <w:rFonts w:ascii="Times New Roman" w:hAnsi="Times New Roman" w:cs="Times New Roman"/>
          <w:sz w:val="24"/>
          <w:szCs w:val="24"/>
        </w:rPr>
        <w:t>Sensitise communities on the importance of creating conducive school environment for children;</w:t>
      </w:r>
    </w:p>
    <w:p w:rsidR="00154407" w:rsidRDefault="00466738" w:rsidP="00154407">
      <w:pPr>
        <w:pStyle w:val="ListParagraph"/>
        <w:numPr>
          <w:ilvl w:val="0"/>
          <w:numId w:val="24"/>
        </w:numPr>
        <w:ind w:hanging="720"/>
        <w:jc w:val="both"/>
        <w:rPr>
          <w:rFonts w:ascii="Times New Roman" w:hAnsi="Times New Roman" w:cs="Times New Roman"/>
          <w:sz w:val="24"/>
          <w:szCs w:val="24"/>
        </w:rPr>
      </w:pPr>
      <w:r w:rsidRPr="00154407">
        <w:rPr>
          <w:rFonts w:ascii="Times New Roman" w:hAnsi="Times New Roman" w:cs="Times New Roman"/>
          <w:sz w:val="24"/>
          <w:szCs w:val="24"/>
        </w:rPr>
        <w:t>Education data to be centralized and managed to ensure single source ownership;</w:t>
      </w:r>
    </w:p>
    <w:p w:rsidR="00466738" w:rsidRPr="00154407" w:rsidRDefault="00466738" w:rsidP="00154407">
      <w:pPr>
        <w:pStyle w:val="ListParagraph"/>
        <w:numPr>
          <w:ilvl w:val="0"/>
          <w:numId w:val="24"/>
        </w:numPr>
        <w:ind w:hanging="720"/>
        <w:jc w:val="both"/>
        <w:rPr>
          <w:rFonts w:ascii="Times New Roman" w:hAnsi="Times New Roman" w:cs="Times New Roman"/>
          <w:sz w:val="24"/>
          <w:szCs w:val="24"/>
        </w:rPr>
      </w:pPr>
      <w:proofErr w:type="spellStart"/>
      <w:r w:rsidRPr="00154407">
        <w:rPr>
          <w:rFonts w:ascii="Times New Roman" w:hAnsi="Times New Roman" w:cs="Times New Roman"/>
          <w:sz w:val="24"/>
          <w:szCs w:val="24"/>
        </w:rPr>
        <w:t>Institutionalise</w:t>
      </w:r>
      <w:proofErr w:type="spellEnd"/>
      <w:r w:rsidRPr="00154407">
        <w:rPr>
          <w:rFonts w:ascii="Times New Roman" w:hAnsi="Times New Roman" w:cs="Times New Roman"/>
          <w:sz w:val="24"/>
          <w:szCs w:val="24"/>
        </w:rPr>
        <w:t xml:space="preserve"> school feeding </w:t>
      </w:r>
      <w:proofErr w:type="spellStart"/>
      <w:r w:rsidRPr="00154407">
        <w:rPr>
          <w:rFonts w:ascii="Times New Roman" w:hAnsi="Times New Roman" w:cs="Times New Roman"/>
          <w:sz w:val="24"/>
          <w:szCs w:val="24"/>
        </w:rPr>
        <w:t>programme</w:t>
      </w:r>
      <w:proofErr w:type="spellEnd"/>
      <w:r w:rsidRPr="00154407">
        <w:rPr>
          <w:rFonts w:ascii="Times New Roman" w:hAnsi="Times New Roman" w:cs="Times New Roman"/>
          <w:sz w:val="24"/>
          <w:szCs w:val="24"/>
        </w:rPr>
        <w:t xml:space="preserve">. This is justified by the fact that the UPE Policy requires parents to feed children which is however failing in many areas. It is also widely agreed that school feeding is necessary though the cost of its provision in high (about 48 billion which even exceeds the UPE capitation provision). It is expensive when you treat it as an education matter. However, this is not an education matter alone; it is a nutritional and a wealth creation matter as well.   </w:t>
      </w:r>
    </w:p>
    <w:p w:rsidR="00354E44" w:rsidRPr="006D52CC" w:rsidRDefault="00354E44" w:rsidP="00354E44">
      <w:pPr>
        <w:pStyle w:val="Heading1"/>
        <w:numPr>
          <w:ilvl w:val="0"/>
          <w:numId w:val="11"/>
        </w:numPr>
        <w:spacing w:after="240"/>
        <w:jc w:val="both"/>
        <w:rPr>
          <w:rFonts w:ascii="Times New Roman" w:hAnsi="Times New Roman" w:cs="Times New Roman"/>
          <w:color w:val="auto"/>
        </w:rPr>
      </w:pPr>
      <w:bookmarkStart w:id="19" w:name="_Toc398564668"/>
      <w:bookmarkStart w:id="20" w:name="_Toc426384609"/>
      <w:r w:rsidRPr="006D52CC">
        <w:rPr>
          <w:rFonts w:ascii="Times New Roman" w:hAnsi="Times New Roman" w:cs="Times New Roman"/>
          <w:color w:val="auto"/>
        </w:rPr>
        <w:t>Discussion</w:t>
      </w:r>
      <w:bookmarkEnd w:id="19"/>
      <w:bookmarkEnd w:id="20"/>
    </w:p>
    <w:p w:rsidR="003C6DB2" w:rsidRDefault="003C6DB2" w:rsidP="00154407">
      <w:pPr>
        <w:pStyle w:val="Heading1"/>
        <w:numPr>
          <w:ilvl w:val="1"/>
          <w:numId w:val="11"/>
        </w:numPr>
        <w:spacing w:after="240"/>
        <w:ind w:left="567" w:hanging="567"/>
        <w:jc w:val="both"/>
        <w:rPr>
          <w:rFonts w:ascii="Times New Roman" w:hAnsi="Times New Roman" w:cs="Times New Roman"/>
          <w:color w:val="auto"/>
        </w:rPr>
      </w:pPr>
      <w:bookmarkStart w:id="21" w:name="_Toc398564670"/>
      <w:bookmarkStart w:id="22" w:name="_Toc426384610"/>
      <w:bookmarkEnd w:id="12"/>
      <w:r w:rsidRPr="006D52CC">
        <w:rPr>
          <w:rFonts w:ascii="Times New Roman" w:hAnsi="Times New Roman" w:cs="Times New Roman"/>
          <w:color w:val="auto"/>
        </w:rPr>
        <w:t>Discussion</w:t>
      </w:r>
      <w:r w:rsidR="009B3811" w:rsidRPr="006D52CC">
        <w:rPr>
          <w:rFonts w:ascii="Times New Roman" w:hAnsi="Times New Roman" w:cs="Times New Roman"/>
          <w:color w:val="auto"/>
        </w:rPr>
        <w:t xml:space="preserve"> by </w:t>
      </w:r>
      <w:bookmarkEnd w:id="21"/>
      <w:r w:rsidR="00154407" w:rsidRPr="00154407">
        <w:rPr>
          <w:rFonts w:ascii="Times New Roman" w:hAnsi="Times New Roman" w:cs="Times New Roman"/>
          <w:color w:val="auto"/>
        </w:rPr>
        <w:t xml:space="preserve">Mr. Patrick </w:t>
      </w:r>
      <w:proofErr w:type="spellStart"/>
      <w:r w:rsidR="00154407" w:rsidRPr="00154407">
        <w:rPr>
          <w:rFonts w:ascii="Times New Roman" w:hAnsi="Times New Roman" w:cs="Times New Roman"/>
          <w:color w:val="auto"/>
        </w:rPr>
        <w:t>Kaboyo</w:t>
      </w:r>
      <w:proofErr w:type="spellEnd"/>
      <w:r w:rsidR="00154407" w:rsidRPr="00154407">
        <w:rPr>
          <w:rFonts w:ascii="Times New Roman" w:hAnsi="Times New Roman" w:cs="Times New Roman"/>
          <w:color w:val="auto"/>
        </w:rPr>
        <w:t xml:space="preserve">, the Executive Director of the Coalition of </w:t>
      </w:r>
      <w:r w:rsidR="00D564A9">
        <w:rPr>
          <w:rFonts w:ascii="Times New Roman" w:hAnsi="Times New Roman" w:cs="Times New Roman"/>
          <w:color w:val="auto"/>
        </w:rPr>
        <w:t xml:space="preserve">Uganda </w:t>
      </w:r>
      <w:r w:rsidR="00154407" w:rsidRPr="00154407">
        <w:rPr>
          <w:rFonts w:ascii="Times New Roman" w:hAnsi="Times New Roman" w:cs="Times New Roman"/>
          <w:color w:val="auto"/>
        </w:rPr>
        <w:t>Private School Teachers Association (COUPSTA)</w:t>
      </w:r>
      <w:bookmarkEnd w:id="22"/>
    </w:p>
    <w:p w:rsidR="00271B91" w:rsidRDefault="00707A06" w:rsidP="00707A06">
      <w:pPr>
        <w:pStyle w:val="ListParagraph"/>
        <w:numPr>
          <w:ilvl w:val="0"/>
          <w:numId w:val="25"/>
        </w:numPr>
        <w:rPr>
          <w:rFonts w:ascii="Times New Roman" w:hAnsi="Times New Roman" w:cs="Times New Roman"/>
          <w:sz w:val="24"/>
          <w:szCs w:val="24"/>
        </w:rPr>
      </w:pPr>
      <w:r w:rsidRPr="00707A06">
        <w:rPr>
          <w:rFonts w:ascii="Times New Roman" w:hAnsi="Times New Roman" w:cs="Times New Roman"/>
          <w:i/>
          <w:sz w:val="24"/>
          <w:szCs w:val="24"/>
        </w:rPr>
        <w:t>Compartmentalization</w:t>
      </w:r>
      <w:r w:rsidR="00154407" w:rsidRPr="00707A06">
        <w:rPr>
          <w:rFonts w:ascii="Times New Roman" w:hAnsi="Times New Roman" w:cs="Times New Roman"/>
          <w:i/>
          <w:sz w:val="24"/>
          <w:szCs w:val="24"/>
        </w:rPr>
        <w:t xml:space="preserve"> of the </w:t>
      </w:r>
      <w:r w:rsidRPr="00707A06">
        <w:rPr>
          <w:rFonts w:ascii="Times New Roman" w:hAnsi="Times New Roman" w:cs="Times New Roman"/>
          <w:i/>
          <w:sz w:val="24"/>
          <w:szCs w:val="24"/>
        </w:rPr>
        <w:t>sector</w:t>
      </w:r>
      <w:r w:rsidRPr="00707A06">
        <w:rPr>
          <w:rFonts w:ascii="Times New Roman" w:hAnsi="Times New Roman" w:cs="Times New Roman"/>
          <w:sz w:val="24"/>
          <w:szCs w:val="24"/>
        </w:rPr>
        <w:t xml:space="preserve"> - Just this year the Ministry in charge of education changed names to the “Ministry of Education, science, Technology and Sports”. </w:t>
      </w:r>
      <w:r>
        <w:rPr>
          <w:rFonts w:ascii="Times New Roman" w:hAnsi="Times New Roman" w:cs="Times New Roman"/>
          <w:sz w:val="24"/>
          <w:szCs w:val="24"/>
        </w:rPr>
        <w:t>The Ministry is now too</w:t>
      </w:r>
      <w:r w:rsidRPr="00707A06">
        <w:rPr>
          <w:rFonts w:ascii="Times New Roman" w:hAnsi="Times New Roman" w:cs="Times New Roman"/>
          <w:sz w:val="24"/>
          <w:szCs w:val="24"/>
        </w:rPr>
        <w:t xml:space="preserve"> congested. </w:t>
      </w:r>
      <w:proofErr w:type="gramStart"/>
      <w:r w:rsidRPr="00707A06">
        <w:rPr>
          <w:rFonts w:ascii="Times New Roman" w:hAnsi="Times New Roman" w:cs="Times New Roman"/>
          <w:sz w:val="24"/>
          <w:szCs w:val="24"/>
        </w:rPr>
        <w:t>This calls</w:t>
      </w:r>
      <w:proofErr w:type="gramEnd"/>
      <w:r w:rsidRPr="00707A06">
        <w:rPr>
          <w:rFonts w:ascii="Times New Roman" w:hAnsi="Times New Roman" w:cs="Times New Roman"/>
          <w:sz w:val="24"/>
          <w:szCs w:val="24"/>
        </w:rPr>
        <w:t xml:space="preserve"> for the splitting of the Ministry into two ministries</w:t>
      </w:r>
      <w:r>
        <w:rPr>
          <w:rFonts w:ascii="Times New Roman" w:hAnsi="Times New Roman" w:cs="Times New Roman"/>
          <w:sz w:val="24"/>
          <w:szCs w:val="24"/>
        </w:rPr>
        <w:t>: Ministry of Basic Education and Career Guidance and Ministry of Higher Education, Science Technology and Innovations, this will make work easy for supervision</w:t>
      </w:r>
      <w:r w:rsidR="00271B91">
        <w:rPr>
          <w:rFonts w:ascii="Times New Roman" w:hAnsi="Times New Roman" w:cs="Times New Roman"/>
          <w:sz w:val="24"/>
          <w:szCs w:val="24"/>
        </w:rPr>
        <w:t>.</w:t>
      </w:r>
    </w:p>
    <w:p w:rsidR="00154407" w:rsidRPr="003F060E" w:rsidRDefault="00707A06" w:rsidP="003F060E">
      <w:pPr>
        <w:pStyle w:val="ListParagraph"/>
        <w:numPr>
          <w:ilvl w:val="0"/>
          <w:numId w:val="25"/>
        </w:numPr>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271B91" w:rsidRPr="00271B91">
        <w:rPr>
          <w:rFonts w:ascii="Times New Roman" w:hAnsi="Times New Roman" w:cs="Times New Roman"/>
          <w:i/>
          <w:sz w:val="24"/>
          <w:szCs w:val="24"/>
        </w:rPr>
        <w:t>The acting syndrome</w:t>
      </w:r>
      <w:r w:rsidR="00271B91">
        <w:rPr>
          <w:rFonts w:ascii="Times New Roman" w:hAnsi="Times New Roman" w:cs="Times New Roman"/>
          <w:i/>
          <w:sz w:val="24"/>
          <w:szCs w:val="24"/>
        </w:rPr>
        <w:t xml:space="preserve"> </w:t>
      </w:r>
      <w:r w:rsidR="00AB5613">
        <w:rPr>
          <w:rFonts w:ascii="Times New Roman" w:hAnsi="Times New Roman" w:cs="Times New Roman"/>
          <w:i/>
          <w:sz w:val="24"/>
          <w:szCs w:val="24"/>
        </w:rPr>
        <w:t>–</w:t>
      </w:r>
      <w:r w:rsidR="00271B91">
        <w:rPr>
          <w:rFonts w:ascii="Times New Roman" w:hAnsi="Times New Roman" w:cs="Times New Roman"/>
          <w:i/>
          <w:sz w:val="24"/>
          <w:szCs w:val="24"/>
        </w:rPr>
        <w:t xml:space="preserve"> </w:t>
      </w:r>
      <w:r w:rsidR="00AB5613">
        <w:rPr>
          <w:rFonts w:ascii="Times New Roman" w:hAnsi="Times New Roman" w:cs="Times New Roman"/>
          <w:sz w:val="24"/>
          <w:szCs w:val="24"/>
        </w:rPr>
        <w:t>When someone is acting, as is the case for the Ag. Commissioner for ECD at the Ministry of Education, he/she is not fully in charge.</w:t>
      </w:r>
      <w:r w:rsidR="003F060E">
        <w:rPr>
          <w:rFonts w:ascii="Times New Roman" w:hAnsi="Times New Roman" w:cs="Times New Roman"/>
          <w:sz w:val="24"/>
          <w:szCs w:val="24"/>
        </w:rPr>
        <w:t xml:space="preserve"> This is also the case for the Ag. Director of Education Standards and the Commissioner of Secondary Education. There is </w:t>
      </w:r>
      <w:proofErr w:type="gramStart"/>
      <w:r w:rsidR="003F060E">
        <w:rPr>
          <w:rFonts w:ascii="Times New Roman" w:hAnsi="Times New Roman" w:cs="Times New Roman"/>
          <w:sz w:val="24"/>
          <w:szCs w:val="24"/>
        </w:rPr>
        <w:t>need</w:t>
      </w:r>
      <w:proofErr w:type="gramEnd"/>
      <w:r w:rsidR="003F060E">
        <w:rPr>
          <w:rFonts w:ascii="Times New Roman" w:hAnsi="Times New Roman" w:cs="Times New Roman"/>
          <w:sz w:val="24"/>
          <w:szCs w:val="24"/>
        </w:rPr>
        <w:t xml:space="preserve"> to make all these offices substantive so that officials are fully in charge.</w:t>
      </w:r>
    </w:p>
    <w:p w:rsidR="003F060E" w:rsidRPr="00204806" w:rsidRDefault="003F060E" w:rsidP="003F060E">
      <w:pPr>
        <w:pStyle w:val="ListParagraph"/>
        <w:numPr>
          <w:ilvl w:val="0"/>
          <w:numId w:val="25"/>
        </w:numPr>
        <w:jc w:val="both"/>
        <w:rPr>
          <w:rFonts w:ascii="Times New Roman" w:hAnsi="Times New Roman" w:cs="Times New Roman"/>
          <w:i/>
          <w:sz w:val="24"/>
          <w:szCs w:val="24"/>
        </w:rPr>
      </w:pPr>
      <w:r>
        <w:rPr>
          <w:rFonts w:ascii="Times New Roman" w:hAnsi="Times New Roman" w:cs="Times New Roman"/>
          <w:i/>
          <w:sz w:val="24"/>
          <w:szCs w:val="24"/>
        </w:rPr>
        <w:t xml:space="preserve">Universal Primary Education (UPE) – </w:t>
      </w:r>
      <w:r w:rsidR="00204806" w:rsidRPr="00204806">
        <w:rPr>
          <w:rFonts w:ascii="Times New Roman" w:hAnsi="Times New Roman" w:cs="Times New Roman"/>
          <w:sz w:val="24"/>
          <w:szCs w:val="24"/>
        </w:rPr>
        <w:t>with decentralization a</w:t>
      </w:r>
      <w:r w:rsidRPr="00204806">
        <w:rPr>
          <w:rFonts w:ascii="Times New Roman" w:hAnsi="Times New Roman" w:cs="Times New Roman"/>
          <w:sz w:val="24"/>
          <w:szCs w:val="24"/>
        </w:rPr>
        <w:t>ll</w:t>
      </w:r>
      <w:r>
        <w:rPr>
          <w:rFonts w:ascii="Times New Roman" w:hAnsi="Times New Roman" w:cs="Times New Roman"/>
          <w:sz w:val="24"/>
          <w:szCs w:val="24"/>
        </w:rPr>
        <w:t xml:space="preserve"> the UPE schools are under the supervision of Local Governments. </w:t>
      </w:r>
      <w:r w:rsidR="00204806">
        <w:rPr>
          <w:rFonts w:ascii="Times New Roman" w:hAnsi="Times New Roman" w:cs="Times New Roman"/>
          <w:sz w:val="24"/>
          <w:szCs w:val="24"/>
        </w:rPr>
        <w:t xml:space="preserve">One wonders whether, the LGs have thought about the implication of implementing the UPE </w:t>
      </w:r>
      <w:proofErr w:type="spellStart"/>
      <w:r w:rsidR="00204806">
        <w:rPr>
          <w:rFonts w:ascii="Times New Roman" w:hAnsi="Times New Roman" w:cs="Times New Roman"/>
          <w:sz w:val="24"/>
          <w:szCs w:val="24"/>
        </w:rPr>
        <w:t>programme</w:t>
      </w:r>
      <w:proofErr w:type="spellEnd"/>
      <w:r w:rsidR="00204806">
        <w:rPr>
          <w:rFonts w:ascii="Times New Roman" w:hAnsi="Times New Roman" w:cs="Times New Roman"/>
          <w:sz w:val="24"/>
          <w:szCs w:val="24"/>
        </w:rPr>
        <w:t xml:space="preserve"> since 1997 without a holistic review. Decentralization should also be reviewed holistically through wide consultations so as to capture the views of the key stakeholders i.e. parents, teachers and students.</w:t>
      </w:r>
    </w:p>
    <w:p w:rsidR="00204806" w:rsidRPr="009C7B9B" w:rsidRDefault="00204806" w:rsidP="003F060E">
      <w:pPr>
        <w:pStyle w:val="ListParagraph"/>
        <w:numPr>
          <w:ilvl w:val="0"/>
          <w:numId w:val="25"/>
        </w:numPr>
        <w:jc w:val="both"/>
        <w:rPr>
          <w:rFonts w:ascii="Times New Roman" w:hAnsi="Times New Roman" w:cs="Times New Roman"/>
          <w:i/>
          <w:sz w:val="24"/>
          <w:szCs w:val="24"/>
        </w:rPr>
      </w:pPr>
      <w:r>
        <w:rPr>
          <w:rFonts w:ascii="Times New Roman" w:hAnsi="Times New Roman" w:cs="Times New Roman"/>
          <w:i/>
          <w:sz w:val="24"/>
          <w:szCs w:val="24"/>
        </w:rPr>
        <w:t xml:space="preserve">The employment terms for civil servants of “permanent and pensionable” </w:t>
      </w:r>
      <w:r w:rsidRPr="00204806">
        <w:rPr>
          <w:rFonts w:ascii="Times New Roman" w:hAnsi="Times New Roman" w:cs="Times New Roman"/>
          <w:sz w:val="24"/>
          <w:szCs w:val="24"/>
        </w:rPr>
        <w:t>leads to complacence among the teachers and the supervisors</w:t>
      </w:r>
      <w:r>
        <w:rPr>
          <w:rFonts w:ascii="Times New Roman" w:hAnsi="Times New Roman" w:cs="Times New Roman"/>
          <w:sz w:val="24"/>
          <w:szCs w:val="24"/>
        </w:rPr>
        <w:t>. Why should one be permanent without delivering results?</w:t>
      </w:r>
    </w:p>
    <w:p w:rsidR="009C7B9B" w:rsidRPr="009C7B9B" w:rsidRDefault="009C7B9B" w:rsidP="003F060E">
      <w:pPr>
        <w:pStyle w:val="ListParagraph"/>
        <w:numPr>
          <w:ilvl w:val="0"/>
          <w:numId w:val="25"/>
        </w:numPr>
        <w:jc w:val="both"/>
        <w:rPr>
          <w:rFonts w:ascii="Times New Roman" w:hAnsi="Times New Roman" w:cs="Times New Roman"/>
          <w:i/>
          <w:sz w:val="24"/>
          <w:szCs w:val="24"/>
        </w:rPr>
      </w:pPr>
      <w:r>
        <w:rPr>
          <w:rFonts w:ascii="Times New Roman" w:hAnsi="Times New Roman" w:cs="Times New Roman"/>
          <w:i/>
          <w:sz w:val="24"/>
          <w:szCs w:val="24"/>
        </w:rPr>
        <w:t xml:space="preserve">Policy </w:t>
      </w:r>
      <w:proofErr w:type="spellStart"/>
      <w:r>
        <w:rPr>
          <w:rFonts w:ascii="Times New Roman" w:hAnsi="Times New Roman" w:cs="Times New Roman"/>
          <w:i/>
          <w:sz w:val="24"/>
          <w:szCs w:val="24"/>
        </w:rPr>
        <w:t>Vs</w:t>
      </w:r>
      <w:proofErr w:type="spellEnd"/>
      <w:r>
        <w:rPr>
          <w:rFonts w:ascii="Times New Roman" w:hAnsi="Times New Roman" w:cs="Times New Roman"/>
          <w:i/>
          <w:sz w:val="24"/>
          <w:szCs w:val="24"/>
        </w:rPr>
        <w:t xml:space="preserve"> Practice – </w:t>
      </w:r>
      <w:r>
        <w:rPr>
          <w:rFonts w:ascii="Times New Roman" w:hAnsi="Times New Roman" w:cs="Times New Roman"/>
          <w:sz w:val="24"/>
          <w:szCs w:val="24"/>
        </w:rPr>
        <w:t>each parent who pays school fees in primary schools pays more for nursery. Nursery school kids are now being occupied with homework and are no longer enjoying school. In order to address this there is need to clarify the policies and practices for pre-primary education for the good of the children.</w:t>
      </w:r>
    </w:p>
    <w:p w:rsidR="009C7B9B" w:rsidRDefault="009C7B9B" w:rsidP="009C7B9B">
      <w:pPr>
        <w:pStyle w:val="ListParagraph"/>
        <w:numPr>
          <w:ilvl w:val="0"/>
          <w:numId w:val="25"/>
        </w:numPr>
        <w:jc w:val="both"/>
        <w:rPr>
          <w:rFonts w:ascii="Times New Roman" w:hAnsi="Times New Roman" w:cs="Times New Roman"/>
          <w:sz w:val="24"/>
          <w:szCs w:val="24"/>
        </w:rPr>
      </w:pPr>
      <w:r w:rsidRPr="009C7B9B">
        <w:rPr>
          <w:rFonts w:ascii="Times New Roman" w:hAnsi="Times New Roman" w:cs="Times New Roman"/>
          <w:sz w:val="24"/>
          <w:szCs w:val="24"/>
        </w:rPr>
        <w:t xml:space="preserve">The statistics on survival rate, dropout rates and completion rates </w:t>
      </w:r>
      <w:r>
        <w:rPr>
          <w:rFonts w:ascii="Times New Roman" w:hAnsi="Times New Roman" w:cs="Times New Roman"/>
          <w:sz w:val="24"/>
          <w:szCs w:val="24"/>
        </w:rPr>
        <w:t xml:space="preserve">are alarming. </w:t>
      </w:r>
      <w:r w:rsidRPr="009C7B9B">
        <w:rPr>
          <w:rFonts w:ascii="Times New Roman" w:hAnsi="Times New Roman" w:cs="Times New Roman"/>
          <w:sz w:val="24"/>
          <w:szCs w:val="24"/>
        </w:rPr>
        <w:t xml:space="preserve">Mr. Patrick </w:t>
      </w:r>
      <w:proofErr w:type="spellStart"/>
      <w:r w:rsidRPr="009C7B9B">
        <w:rPr>
          <w:rFonts w:ascii="Times New Roman" w:hAnsi="Times New Roman" w:cs="Times New Roman"/>
          <w:sz w:val="24"/>
          <w:szCs w:val="24"/>
        </w:rPr>
        <w:t>Kaboyo</w:t>
      </w:r>
      <w:proofErr w:type="spellEnd"/>
      <w:r w:rsidRPr="009C7B9B">
        <w:rPr>
          <w:rFonts w:ascii="Times New Roman" w:hAnsi="Times New Roman" w:cs="Times New Roman"/>
          <w:sz w:val="24"/>
          <w:szCs w:val="24"/>
        </w:rPr>
        <w:t xml:space="preserve"> </w:t>
      </w:r>
      <w:r>
        <w:rPr>
          <w:rFonts w:ascii="Times New Roman" w:hAnsi="Times New Roman" w:cs="Times New Roman"/>
          <w:sz w:val="24"/>
          <w:szCs w:val="24"/>
        </w:rPr>
        <w:t>wondered why there should be a school which doesn’t deliver holistic teaching i.e. the Brain, the Heart and the Body. Children today no longer play because the schools have no play grounds.</w:t>
      </w:r>
      <w:r w:rsidR="000730E8">
        <w:rPr>
          <w:rFonts w:ascii="Times New Roman" w:hAnsi="Times New Roman" w:cs="Times New Roman"/>
          <w:sz w:val="24"/>
          <w:szCs w:val="24"/>
        </w:rPr>
        <w:t xml:space="preserve"> We are still struggling to implement the education system which was left by the colonialists which they themselves have since abandoned.</w:t>
      </w:r>
    </w:p>
    <w:p w:rsidR="000730E8" w:rsidRDefault="000730E8" w:rsidP="009C7B9B">
      <w:pPr>
        <w:pStyle w:val="ListParagraph"/>
        <w:numPr>
          <w:ilvl w:val="0"/>
          <w:numId w:val="25"/>
        </w:numPr>
        <w:jc w:val="both"/>
        <w:rPr>
          <w:rFonts w:ascii="Times New Roman" w:hAnsi="Times New Roman" w:cs="Times New Roman"/>
          <w:sz w:val="24"/>
          <w:szCs w:val="24"/>
        </w:rPr>
      </w:pPr>
      <w:r w:rsidRPr="000730E8">
        <w:rPr>
          <w:rFonts w:ascii="Times New Roman" w:hAnsi="Times New Roman" w:cs="Times New Roman"/>
          <w:i/>
          <w:sz w:val="24"/>
          <w:szCs w:val="24"/>
        </w:rPr>
        <w:t>School Land</w:t>
      </w:r>
      <w:r>
        <w:rPr>
          <w:rFonts w:ascii="Times New Roman" w:hAnsi="Times New Roman" w:cs="Times New Roman"/>
          <w:sz w:val="24"/>
          <w:szCs w:val="24"/>
        </w:rPr>
        <w:t xml:space="preserve"> – why should government schools complain about lunch for pupils yet they have vast idle land? School land should be used for farming, produce for the school to sell, and diversify. But because the education sector is pre-occupied with too many things such things are not addressed. </w:t>
      </w:r>
    </w:p>
    <w:p w:rsidR="000730E8" w:rsidRPr="000730E8" w:rsidRDefault="000730E8" w:rsidP="009C7B9B">
      <w:pPr>
        <w:pStyle w:val="ListParagraph"/>
        <w:numPr>
          <w:ilvl w:val="0"/>
          <w:numId w:val="25"/>
        </w:numPr>
        <w:jc w:val="both"/>
        <w:rPr>
          <w:rFonts w:ascii="Times New Roman" w:hAnsi="Times New Roman" w:cs="Times New Roman"/>
          <w:sz w:val="24"/>
          <w:szCs w:val="24"/>
        </w:rPr>
      </w:pPr>
      <w:r w:rsidRPr="000730E8">
        <w:rPr>
          <w:rFonts w:ascii="Times New Roman" w:hAnsi="Times New Roman" w:cs="Times New Roman"/>
          <w:sz w:val="24"/>
          <w:szCs w:val="24"/>
        </w:rPr>
        <w:t>NPA should shift from asking questions</w:t>
      </w:r>
      <w:r w:rsidR="00D50AA8">
        <w:rPr>
          <w:rFonts w:ascii="Times New Roman" w:hAnsi="Times New Roman" w:cs="Times New Roman"/>
          <w:sz w:val="24"/>
          <w:szCs w:val="24"/>
        </w:rPr>
        <w:t>,</w:t>
      </w:r>
      <w:r w:rsidRPr="000730E8">
        <w:rPr>
          <w:rFonts w:ascii="Times New Roman" w:hAnsi="Times New Roman" w:cs="Times New Roman"/>
          <w:sz w:val="24"/>
          <w:szCs w:val="24"/>
        </w:rPr>
        <w:t xml:space="preserve"> </w:t>
      </w:r>
      <w:r w:rsidR="00D50AA8">
        <w:rPr>
          <w:rFonts w:ascii="Times New Roman" w:hAnsi="Times New Roman" w:cs="Times New Roman"/>
          <w:sz w:val="24"/>
          <w:szCs w:val="24"/>
        </w:rPr>
        <w:t xml:space="preserve">as the Executive Director was during his presentation, </w:t>
      </w:r>
      <w:r w:rsidRPr="000730E8">
        <w:rPr>
          <w:rFonts w:ascii="Times New Roman" w:hAnsi="Times New Roman" w:cs="Times New Roman"/>
          <w:sz w:val="24"/>
          <w:szCs w:val="24"/>
        </w:rPr>
        <w:t xml:space="preserve">to </w:t>
      </w:r>
      <w:r w:rsidR="00D50AA8">
        <w:rPr>
          <w:rFonts w:ascii="Times New Roman" w:hAnsi="Times New Roman" w:cs="Times New Roman"/>
          <w:sz w:val="24"/>
          <w:szCs w:val="24"/>
        </w:rPr>
        <w:t xml:space="preserve">show commitment to </w:t>
      </w:r>
      <w:r w:rsidRPr="000730E8">
        <w:rPr>
          <w:rFonts w:ascii="Times New Roman" w:hAnsi="Times New Roman" w:cs="Times New Roman"/>
          <w:sz w:val="24"/>
          <w:szCs w:val="24"/>
        </w:rPr>
        <w:t>actual implementation</w:t>
      </w:r>
      <w:r w:rsidR="00D50AA8">
        <w:rPr>
          <w:rFonts w:ascii="Times New Roman" w:hAnsi="Times New Roman" w:cs="Times New Roman"/>
          <w:sz w:val="24"/>
          <w:szCs w:val="24"/>
        </w:rPr>
        <w:t xml:space="preserve"> by setting clear targets and timelines.</w:t>
      </w:r>
    </w:p>
    <w:p w:rsidR="00354E44" w:rsidRDefault="00C86DBE" w:rsidP="00D50AA8">
      <w:pPr>
        <w:pStyle w:val="Heading1"/>
        <w:numPr>
          <w:ilvl w:val="1"/>
          <w:numId w:val="11"/>
        </w:numPr>
        <w:spacing w:after="240"/>
        <w:ind w:left="567" w:hanging="567"/>
        <w:jc w:val="both"/>
        <w:rPr>
          <w:rFonts w:ascii="Times New Roman" w:hAnsi="Times New Roman" w:cs="Times New Roman"/>
          <w:color w:val="auto"/>
        </w:rPr>
      </w:pPr>
      <w:bookmarkStart w:id="23" w:name="_Toc398564671"/>
      <w:bookmarkStart w:id="24" w:name="_Toc426384611"/>
      <w:r w:rsidRPr="006D52CC">
        <w:rPr>
          <w:rFonts w:ascii="Times New Roman" w:hAnsi="Times New Roman" w:cs="Times New Roman"/>
          <w:color w:val="auto"/>
        </w:rPr>
        <w:t>Discussion by</w:t>
      </w:r>
      <w:r w:rsidR="00D50AA8" w:rsidRPr="00D50AA8">
        <w:t xml:space="preserve"> </w:t>
      </w:r>
      <w:r w:rsidR="00D50AA8" w:rsidRPr="00D50AA8">
        <w:rPr>
          <w:rFonts w:ascii="Times New Roman" w:hAnsi="Times New Roman" w:cs="Times New Roman"/>
          <w:color w:val="auto"/>
        </w:rPr>
        <w:t xml:space="preserve">Ms. Viola </w:t>
      </w:r>
      <w:proofErr w:type="spellStart"/>
      <w:r w:rsidR="00D50AA8" w:rsidRPr="00D50AA8">
        <w:rPr>
          <w:rFonts w:ascii="Times New Roman" w:hAnsi="Times New Roman" w:cs="Times New Roman"/>
          <w:color w:val="auto"/>
        </w:rPr>
        <w:t>Nyakato</w:t>
      </w:r>
      <w:bookmarkStart w:id="25" w:name="_Toc398564672"/>
      <w:bookmarkEnd w:id="23"/>
      <w:bookmarkEnd w:id="24"/>
      <w:proofErr w:type="spellEnd"/>
    </w:p>
    <w:p w:rsidR="00A133DB" w:rsidRPr="0044137C" w:rsidRDefault="007664F5" w:rsidP="007664F5">
      <w:pPr>
        <w:jc w:val="both"/>
        <w:rPr>
          <w:rFonts w:ascii="Times New Roman" w:hAnsi="Times New Roman" w:cs="Times New Roman"/>
          <w:sz w:val="24"/>
          <w:szCs w:val="24"/>
        </w:rPr>
      </w:pPr>
      <w:r w:rsidRPr="0044137C">
        <w:rPr>
          <w:rFonts w:ascii="Times New Roman" w:hAnsi="Times New Roman" w:cs="Times New Roman"/>
          <w:i/>
          <w:sz w:val="24"/>
          <w:szCs w:val="24"/>
        </w:rPr>
        <w:t xml:space="preserve">School inspection and accountability </w:t>
      </w:r>
      <w:r w:rsidR="00A133DB" w:rsidRPr="0044137C">
        <w:rPr>
          <w:rFonts w:ascii="Times New Roman" w:hAnsi="Times New Roman" w:cs="Times New Roman"/>
          <w:sz w:val="24"/>
          <w:szCs w:val="24"/>
        </w:rPr>
        <w:t>– when one talks about accountability, he/she needs to thing account who is asking for accountability. Accountability has embedded power</w:t>
      </w:r>
      <w:r w:rsidRPr="0044137C">
        <w:rPr>
          <w:rFonts w:ascii="Times New Roman" w:hAnsi="Times New Roman" w:cs="Times New Roman"/>
          <w:sz w:val="24"/>
          <w:szCs w:val="24"/>
        </w:rPr>
        <w:t>, without power it is hard to ask for accountability.</w:t>
      </w:r>
      <w:r w:rsidR="00A133DB" w:rsidRPr="0044137C">
        <w:rPr>
          <w:rFonts w:ascii="Times New Roman" w:hAnsi="Times New Roman" w:cs="Times New Roman"/>
          <w:sz w:val="24"/>
          <w:szCs w:val="24"/>
        </w:rPr>
        <w:t xml:space="preserve"> </w:t>
      </w:r>
      <w:r w:rsidRPr="0044137C">
        <w:rPr>
          <w:rFonts w:ascii="Times New Roman" w:hAnsi="Times New Roman" w:cs="Times New Roman"/>
          <w:sz w:val="24"/>
          <w:szCs w:val="24"/>
        </w:rPr>
        <w:t xml:space="preserve">What do parents and school management committees contribute to accountability in schools if they are being paid for the service. There is need to go back to the basics and put in place a structure that can account to each other, the parents, teachers and administrators. </w:t>
      </w:r>
    </w:p>
    <w:p w:rsidR="00A133DB" w:rsidRPr="0044137C" w:rsidRDefault="007664F5" w:rsidP="0044137C">
      <w:pPr>
        <w:jc w:val="both"/>
        <w:rPr>
          <w:rFonts w:ascii="Times New Roman" w:hAnsi="Times New Roman" w:cs="Times New Roman"/>
          <w:sz w:val="24"/>
          <w:szCs w:val="24"/>
        </w:rPr>
      </w:pPr>
      <w:r w:rsidRPr="0044137C">
        <w:rPr>
          <w:rFonts w:ascii="Times New Roman" w:hAnsi="Times New Roman" w:cs="Times New Roman"/>
          <w:sz w:val="24"/>
          <w:szCs w:val="24"/>
        </w:rPr>
        <w:lastRenderedPageBreak/>
        <w:t xml:space="preserve">Ms. </w:t>
      </w:r>
      <w:proofErr w:type="spellStart"/>
      <w:r w:rsidRPr="0044137C">
        <w:rPr>
          <w:rFonts w:ascii="Times New Roman" w:hAnsi="Times New Roman" w:cs="Times New Roman"/>
          <w:sz w:val="24"/>
          <w:szCs w:val="24"/>
        </w:rPr>
        <w:t>Nyakato</w:t>
      </w:r>
      <w:proofErr w:type="spellEnd"/>
      <w:r w:rsidRPr="0044137C">
        <w:rPr>
          <w:rFonts w:ascii="Times New Roman" w:hAnsi="Times New Roman" w:cs="Times New Roman"/>
          <w:sz w:val="24"/>
          <w:szCs w:val="24"/>
        </w:rPr>
        <w:t xml:space="preserve"> wondered whether </w:t>
      </w:r>
      <w:r w:rsidR="00A133DB" w:rsidRPr="0044137C">
        <w:rPr>
          <w:rFonts w:ascii="Times New Roman" w:hAnsi="Times New Roman" w:cs="Times New Roman"/>
          <w:sz w:val="24"/>
          <w:szCs w:val="24"/>
        </w:rPr>
        <w:t xml:space="preserve">Uganda’s pre-primary and primary education curriculum </w:t>
      </w:r>
      <w:r w:rsidRPr="0044137C">
        <w:rPr>
          <w:rFonts w:ascii="Times New Roman" w:hAnsi="Times New Roman" w:cs="Times New Roman"/>
          <w:sz w:val="24"/>
          <w:szCs w:val="24"/>
        </w:rPr>
        <w:t xml:space="preserve">is </w:t>
      </w:r>
      <w:r w:rsidR="00A133DB" w:rsidRPr="0044137C">
        <w:rPr>
          <w:rFonts w:ascii="Times New Roman" w:hAnsi="Times New Roman" w:cs="Times New Roman"/>
          <w:sz w:val="24"/>
          <w:szCs w:val="24"/>
        </w:rPr>
        <w:t>nurturing any talent or skills</w:t>
      </w:r>
      <w:r w:rsidRPr="0044137C">
        <w:rPr>
          <w:rFonts w:ascii="Times New Roman" w:hAnsi="Times New Roman" w:cs="Times New Roman"/>
          <w:sz w:val="24"/>
          <w:szCs w:val="24"/>
        </w:rPr>
        <w:t xml:space="preserve"> considering that the pupils are being given too much homework that they do not even get time for leisure or sports.</w:t>
      </w:r>
      <w:r w:rsidR="0044137C" w:rsidRPr="0044137C">
        <w:rPr>
          <w:rFonts w:ascii="Times New Roman" w:hAnsi="Times New Roman" w:cs="Times New Roman"/>
          <w:sz w:val="24"/>
          <w:szCs w:val="24"/>
        </w:rPr>
        <w:t xml:space="preserve"> The reading culture is also dying.</w:t>
      </w:r>
      <w:r w:rsidR="0044137C">
        <w:rPr>
          <w:rFonts w:ascii="Times New Roman" w:hAnsi="Times New Roman" w:cs="Times New Roman"/>
          <w:sz w:val="24"/>
          <w:szCs w:val="24"/>
        </w:rPr>
        <w:t xml:space="preserve"> The students at higher levels of education cannot write assays because that talent was killed at the primary school level.</w:t>
      </w:r>
    </w:p>
    <w:p w:rsidR="00A133DB" w:rsidRDefault="0044137C" w:rsidP="00D50AA8">
      <w:pPr>
        <w:rPr>
          <w:rFonts w:ascii="Times New Roman" w:hAnsi="Times New Roman" w:cs="Times New Roman"/>
          <w:sz w:val="24"/>
          <w:szCs w:val="24"/>
        </w:rPr>
      </w:pPr>
      <w:r>
        <w:rPr>
          <w:rFonts w:ascii="Times New Roman" w:hAnsi="Times New Roman" w:cs="Times New Roman"/>
          <w:sz w:val="24"/>
          <w:szCs w:val="24"/>
        </w:rPr>
        <w:t>Attaching pre-primary education to each primary school is a welcome idea and should be welcomed.</w:t>
      </w:r>
    </w:p>
    <w:p w:rsidR="00C86DBE" w:rsidRDefault="00C86DBE" w:rsidP="00354E44">
      <w:pPr>
        <w:pStyle w:val="Heading1"/>
        <w:numPr>
          <w:ilvl w:val="1"/>
          <w:numId w:val="11"/>
        </w:numPr>
        <w:spacing w:after="240"/>
        <w:ind w:left="567" w:hanging="567"/>
        <w:jc w:val="both"/>
        <w:rPr>
          <w:rFonts w:ascii="Times New Roman" w:hAnsi="Times New Roman" w:cs="Times New Roman"/>
          <w:color w:val="auto"/>
        </w:rPr>
      </w:pPr>
      <w:bookmarkStart w:id="26" w:name="_Toc426384612"/>
      <w:r w:rsidRPr="00354E44">
        <w:rPr>
          <w:rFonts w:ascii="Times New Roman" w:hAnsi="Times New Roman" w:cs="Times New Roman"/>
          <w:color w:val="auto"/>
        </w:rPr>
        <w:t>Plenary Discussion</w:t>
      </w:r>
      <w:bookmarkEnd w:id="25"/>
      <w:bookmarkEnd w:id="26"/>
    </w:p>
    <w:p w:rsidR="00275039" w:rsidRDefault="00275039" w:rsidP="001F00D0">
      <w:pPr>
        <w:pStyle w:val="ListParagraph"/>
        <w:numPr>
          <w:ilvl w:val="0"/>
          <w:numId w:val="30"/>
        </w:numPr>
        <w:rPr>
          <w:rFonts w:ascii="Times New Roman" w:hAnsi="Times New Roman" w:cs="Times New Roman"/>
          <w:sz w:val="24"/>
          <w:szCs w:val="24"/>
        </w:rPr>
      </w:pPr>
      <w:r w:rsidRPr="00275039">
        <w:rPr>
          <w:rFonts w:ascii="Times New Roman" w:hAnsi="Times New Roman" w:cs="Times New Roman"/>
          <w:sz w:val="24"/>
          <w:szCs w:val="24"/>
        </w:rPr>
        <w:t>The forum was informed that an ECD policy exists in the ministry of Education</w:t>
      </w:r>
    </w:p>
    <w:p w:rsidR="00275039" w:rsidRDefault="00275039" w:rsidP="001F00D0">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There is need to </w:t>
      </w:r>
      <w:proofErr w:type="spellStart"/>
      <w:r>
        <w:rPr>
          <w:rFonts w:ascii="Times New Roman" w:hAnsi="Times New Roman" w:cs="Times New Roman"/>
          <w:sz w:val="24"/>
          <w:szCs w:val="24"/>
        </w:rPr>
        <w:t>vocationalise</w:t>
      </w:r>
      <w:proofErr w:type="spellEnd"/>
      <w:r>
        <w:rPr>
          <w:rFonts w:ascii="Times New Roman" w:hAnsi="Times New Roman" w:cs="Times New Roman"/>
          <w:sz w:val="24"/>
          <w:szCs w:val="24"/>
        </w:rPr>
        <w:t xml:space="preserve"> the curriculum</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I recommend that every teacher should be trained in agriculture skills so that this is rolled out to the pupils and community?</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Policy to tap skills of retired teachers who excel in the literacy skills?</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The real problem is not that we can’t generate to our education challenges?</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Solution have been prescribed since 1925</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P</w:t>
      </w:r>
      <w:r w:rsidRPr="001F00D0">
        <w:rPr>
          <w:rFonts w:ascii="Times New Roman" w:hAnsi="Times New Roman" w:cs="Times New Roman"/>
          <w:sz w:val="24"/>
          <w:szCs w:val="24"/>
        </w:rPr>
        <w:t>hel</w:t>
      </w:r>
      <w:r>
        <w:rPr>
          <w:rFonts w:ascii="Times New Roman" w:hAnsi="Times New Roman" w:cs="Times New Roman"/>
          <w:sz w:val="24"/>
          <w:szCs w:val="24"/>
        </w:rPr>
        <w:t>p</w:t>
      </w:r>
      <w:proofErr w:type="spellEnd"/>
      <w:r w:rsidRPr="001F00D0">
        <w:rPr>
          <w:rFonts w:ascii="Times New Roman" w:hAnsi="Times New Roman" w:cs="Times New Roman"/>
          <w:sz w:val="24"/>
          <w:szCs w:val="24"/>
        </w:rPr>
        <w:t xml:space="preserve"> stokes commission) to the Ssenteza commission but implementation has failed?</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The single worst contributor to our failure has been financing?</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The importance of preschool education is not debatable?</w:t>
      </w:r>
    </w:p>
    <w:p w:rsidR="001F00D0" w:rsidRPr="001F00D0" w:rsidRDefault="001F00D0" w:rsidP="001F00D0">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Option to pre-</w:t>
      </w:r>
      <w:r w:rsidRPr="001F00D0">
        <w:rPr>
          <w:rFonts w:ascii="Times New Roman" w:hAnsi="Times New Roman" w:cs="Times New Roman"/>
          <w:sz w:val="24"/>
          <w:szCs w:val="24"/>
        </w:rPr>
        <w:t xml:space="preserve">primary should be adopted to avoid the funding </w:t>
      </w:r>
      <w:proofErr w:type="spellStart"/>
      <w:r w:rsidRPr="001F00D0">
        <w:rPr>
          <w:rFonts w:ascii="Times New Roman" w:hAnsi="Times New Roman" w:cs="Times New Roman"/>
          <w:sz w:val="24"/>
          <w:szCs w:val="24"/>
        </w:rPr>
        <w:t>emblezzments</w:t>
      </w:r>
      <w:proofErr w:type="spellEnd"/>
      <w:r w:rsidRPr="001F00D0">
        <w:rPr>
          <w:rFonts w:ascii="Times New Roman" w:hAnsi="Times New Roman" w:cs="Times New Roman"/>
          <w:sz w:val="24"/>
          <w:szCs w:val="24"/>
        </w:rPr>
        <w:t xml:space="preserve"> in UPE</w:t>
      </w:r>
    </w:p>
    <w:p w:rsid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Consider cost sharing in primary schools or</w:t>
      </w:r>
      <w:r>
        <w:rPr>
          <w:rFonts w:ascii="Times New Roman" w:hAnsi="Times New Roman" w:cs="Times New Roman"/>
          <w:sz w:val="24"/>
          <w:szCs w:val="24"/>
        </w:rPr>
        <w:t xml:space="preserve"> i</w:t>
      </w:r>
      <w:r w:rsidRPr="001F00D0">
        <w:rPr>
          <w:rFonts w:ascii="Times New Roman" w:hAnsi="Times New Roman" w:cs="Times New Roman"/>
          <w:sz w:val="24"/>
          <w:szCs w:val="24"/>
        </w:rPr>
        <w:t>ntroduce an education tax</w:t>
      </w:r>
      <w:r>
        <w:rPr>
          <w:rFonts w:ascii="Times New Roman" w:hAnsi="Times New Roman" w:cs="Times New Roman"/>
          <w:sz w:val="24"/>
          <w:szCs w:val="24"/>
        </w:rPr>
        <w:t xml:space="preserve"> </w:t>
      </w:r>
      <w:r w:rsidRPr="001F00D0">
        <w:rPr>
          <w:rFonts w:ascii="Times New Roman" w:hAnsi="Times New Roman" w:cs="Times New Roman"/>
          <w:sz w:val="24"/>
          <w:szCs w:val="24"/>
        </w:rPr>
        <w:t xml:space="preserve">(let every Ugandan feel a duty to contribute education) </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 xml:space="preserve">Study and model the </w:t>
      </w:r>
      <w:proofErr w:type="spellStart"/>
      <w:r w:rsidRPr="001F00D0">
        <w:rPr>
          <w:rFonts w:ascii="Times New Roman" w:hAnsi="Times New Roman" w:cs="Times New Roman"/>
          <w:sz w:val="24"/>
          <w:szCs w:val="24"/>
        </w:rPr>
        <w:t>katikkiro</w:t>
      </w:r>
      <w:proofErr w:type="spellEnd"/>
      <w:r w:rsidRPr="001F00D0">
        <w:rPr>
          <w:rFonts w:ascii="Times New Roman" w:hAnsi="Times New Roman" w:cs="Times New Roman"/>
          <w:sz w:val="24"/>
          <w:szCs w:val="24"/>
        </w:rPr>
        <w:t xml:space="preserve"> </w:t>
      </w:r>
      <w:proofErr w:type="spellStart"/>
      <w:r w:rsidRPr="001F00D0">
        <w:rPr>
          <w:rFonts w:ascii="Times New Roman" w:hAnsi="Times New Roman" w:cs="Times New Roman"/>
          <w:sz w:val="24"/>
          <w:szCs w:val="24"/>
        </w:rPr>
        <w:t>tofaali</w:t>
      </w:r>
      <w:proofErr w:type="spellEnd"/>
      <w:r w:rsidRPr="001F00D0">
        <w:rPr>
          <w:rFonts w:ascii="Times New Roman" w:hAnsi="Times New Roman" w:cs="Times New Roman"/>
          <w:sz w:val="24"/>
          <w:szCs w:val="24"/>
        </w:rPr>
        <w:t xml:space="preserve"> model on transparency and accountability.</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Let co-curricular activities be compulsory as it used to be i.e. music,</w:t>
      </w:r>
      <w:r>
        <w:rPr>
          <w:rFonts w:ascii="Times New Roman" w:hAnsi="Times New Roman" w:cs="Times New Roman"/>
          <w:sz w:val="24"/>
          <w:szCs w:val="24"/>
        </w:rPr>
        <w:t xml:space="preserve"> </w:t>
      </w:r>
      <w:r w:rsidRPr="001F00D0">
        <w:rPr>
          <w:rFonts w:ascii="Times New Roman" w:hAnsi="Times New Roman" w:cs="Times New Roman"/>
          <w:sz w:val="24"/>
          <w:szCs w:val="24"/>
        </w:rPr>
        <w:t>games and sports</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Inspectors should be picked from both secondary and primary teaching background</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Books to be used in the  curriculum should be provided at the time of rolling out the new curriculum not after 2-3 years</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Assessment should be based on achievement on the 1st grades</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Let the politician advocate for the parents to provide their children food</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Government allow teachers to have early retirement to eliminate the tired teachers</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I  think we should come up with ways or solutions to the existing problems in the education system</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Each time/year, new ideas are being mentioned/taken into account and still the past problems/issues persist as the saying goes .charity begins at home focus should be put on the start of evolution of the education system and picking up halfway</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Appreciation for the good presentation</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lastRenderedPageBreak/>
        <w:t xml:space="preserve">From the questions the ED/NPA posed after the presentations, I think </w:t>
      </w:r>
      <w:proofErr w:type="spellStart"/>
      <w:r w:rsidRPr="001F00D0">
        <w:rPr>
          <w:rFonts w:ascii="Times New Roman" w:hAnsi="Times New Roman" w:cs="Times New Roman"/>
          <w:sz w:val="24"/>
          <w:szCs w:val="24"/>
        </w:rPr>
        <w:t>govt</w:t>
      </w:r>
      <w:proofErr w:type="spellEnd"/>
      <w:r w:rsidRPr="001F00D0">
        <w:rPr>
          <w:rFonts w:ascii="Times New Roman" w:hAnsi="Times New Roman" w:cs="Times New Roman"/>
          <w:sz w:val="24"/>
          <w:szCs w:val="24"/>
        </w:rPr>
        <w:t xml:space="preserve"> through MOESTS need to re-examine or assess the current fundamentals see what or where implementation went to wrong so that it is addressed</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 xml:space="preserve">However in regard to the options </w:t>
      </w:r>
      <w:proofErr w:type="gramStart"/>
      <w:r w:rsidRPr="001F00D0">
        <w:rPr>
          <w:rFonts w:ascii="Times New Roman" w:hAnsi="Times New Roman" w:cs="Times New Roman"/>
          <w:sz w:val="24"/>
          <w:szCs w:val="24"/>
        </w:rPr>
        <w:t>presented ,I</w:t>
      </w:r>
      <w:proofErr w:type="gramEnd"/>
      <w:r w:rsidRPr="001F00D0">
        <w:rPr>
          <w:rFonts w:ascii="Times New Roman" w:hAnsi="Times New Roman" w:cs="Times New Roman"/>
          <w:sz w:val="24"/>
          <w:szCs w:val="24"/>
        </w:rPr>
        <w:t xml:space="preserve"> would support the second option. This should be implemented in a phased manner </w:t>
      </w:r>
      <w:proofErr w:type="spellStart"/>
      <w:r w:rsidRPr="001F00D0">
        <w:rPr>
          <w:rFonts w:ascii="Times New Roman" w:hAnsi="Times New Roman" w:cs="Times New Roman"/>
          <w:sz w:val="24"/>
          <w:szCs w:val="24"/>
        </w:rPr>
        <w:t>ie</w:t>
      </w:r>
      <w:proofErr w:type="spellEnd"/>
      <w:r w:rsidRPr="001F00D0">
        <w:rPr>
          <w:rFonts w:ascii="Times New Roman" w:hAnsi="Times New Roman" w:cs="Times New Roman"/>
          <w:sz w:val="24"/>
          <w:szCs w:val="24"/>
        </w:rPr>
        <w:t xml:space="preserve"> starting with a few selected districts and schools to act as a pilot</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 xml:space="preserve">There is need to </w:t>
      </w:r>
      <w:proofErr w:type="spellStart"/>
      <w:r w:rsidRPr="001F00D0">
        <w:rPr>
          <w:rFonts w:ascii="Times New Roman" w:hAnsi="Times New Roman" w:cs="Times New Roman"/>
          <w:sz w:val="24"/>
          <w:szCs w:val="24"/>
        </w:rPr>
        <w:t>vocationalise</w:t>
      </w:r>
      <w:proofErr w:type="spellEnd"/>
      <w:r w:rsidRPr="001F00D0">
        <w:rPr>
          <w:rFonts w:ascii="Times New Roman" w:hAnsi="Times New Roman" w:cs="Times New Roman"/>
          <w:sz w:val="24"/>
          <w:szCs w:val="24"/>
        </w:rPr>
        <w:t xml:space="preserve"> our education system if we to achieve good outcome</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 xml:space="preserve">The current </w:t>
      </w:r>
      <w:proofErr w:type="spellStart"/>
      <w:r w:rsidRPr="001F00D0">
        <w:rPr>
          <w:rFonts w:ascii="Times New Roman" w:hAnsi="Times New Roman" w:cs="Times New Roman"/>
          <w:sz w:val="24"/>
          <w:szCs w:val="24"/>
        </w:rPr>
        <w:t>currilum</w:t>
      </w:r>
      <w:proofErr w:type="spellEnd"/>
      <w:r w:rsidRPr="001F00D0">
        <w:rPr>
          <w:rFonts w:ascii="Times New Roman" w:hAnsi="Times New Roman" w:cs="Times New Roman"/>
          <w:sz w:val="24"/>
          <w:szCs w:val="24"/>
        </w:rPr>
        <w:t xml:space="preserve"> should be changed because it is more theoretical then addressing practical issues.</w:t>
      </w:r>
    </w:p>
    <w:p w:rsidR="001F00D0" w:rsidRPr="001F00D0" w:rsidRDefault="001F00D0" w:rsidP="001F00D0">
      <w:pPr>
        <w:pStyle w:val="ListParagraph"/>
        <w:numPr>
          <w:ilvl w:val="0"/>
          <w:numId w:val="30"/>
        </w:numPr>
        <w:rPr>
          <w:rFonts w:ascii="Times New Roman" w:hAnsi="Times New Roman" w:cs="Times New Roman"/>
          <w:sz w:val="24"/>
          <w:szCs w:val="24"/>
        </w:rPr>
      </w:pPr>
      <w:r w:rsidRPr="001F00D0">
        <w:rPr>
          <w:rFonts w:ascii="Times New Roman" w:hAnsi="Times New Roman" w:cs="Times New Roman"/>
          <w:sz w:val="24"/>
          <w:szCs w:val="24"/>
        </w:rPr>
        <w:t xml:space="preserve">Teachers have been </w:t>
      </w:r>
      <w:proofErr w:type="spellStart"/>
      <w:r w:rsidRPr="001F00D0">
        <w:rPr>
          <w:rFonts w:ascii="Times New Roman" w:hAnsi="Times New Roman" w:cs="Times New Roman"/>
          <w:sz w:val="24"/>
          <w:szCs w:val="24"/>
        </w:rPr>
        <w:t>forcwd</w:t>
      </w:r>
      <w:proofErr w:type="spellEnd"/>
      <w:r w:rsidRPr="001F00D0">
        <w:rPr>
          <w:rFonts w:ascii="Times New Roman" w:hAnsi="Times New Roman" w:cs="Times New Roman"/>
          <w:sz w:val="24"/>
          <w:szCs w:val="24"/>
        </w:rPr>
        <w:t xml:space="preserve"> to have holiday teaching because if you are to teach effectively the content in the present curriculum(primary) time 8:00-5:30pm is not enough.so the policy implementation should revisit this area to ensure that time is reversed in the current curriculum</w:t>
      </w:r>
    </w:p>
    <w:p w:rsidR="001F00D0" w:rsidRPr="001F00D0" w:rsidRDefault="001F00D0" w:rsidP="001F00D0">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Observation on the misinterpretation of policies and articles in the constitution</w:t>
      </w:r>
    </w:p>
    <w:p w:rsidR="001F00D0" w:rsidRPr="001F00D0" w:rsidRDefault="001F00D0" w:rsidP="001F00D0">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‘L</w:t>
      </w:r>
      <w:r w:rsidRPr="001F00D0">
        <w:rPr>
          <w:rFonts w:ascii="Times New Roman" w:hAnsi="Times New Roman" w:cs="Times New Roman"/>
          <w:sz w:val="24"/>
          <w:szCs w:val="24"/>
        </w:rPr>
        <w:t>and belong to the people’ has been misinterpreted by people and communities that school land especially for primary schools are being claimed and taken aw</w:t>
      </w:r>
      <w:r w:rsidR="003E00C6">
        <w:rPr>
          <w:rFonts w:ascii="Times New Roman" w:hAnsi="Times New Roman" w:cs="Times New Roman"/>
          <w:sz w:val="24"/>
          <w:szCs w:val="24"/>
        </w:rPr>
        <w:t xml:space="preserve">ay.no more space for expansion, </w:t>
      </w:r>
      <w:r w:rsidRPr="001F00D0">
        <w:rPr>
          <w:rFonts w:ascii="Times New Roman" w:hAnsi="Times New Roman" w:cs="Times New Roman"/>
          <w:sz w:val="24"/>
          <w:szCs w:val="24"/>
        </w:rPr>
        <w:t xml:space="preserve">play grounds </w:t>
      </w:r>
      <w:r w:rsidR="003E00C6">
        <w:rPr>
          <w:rFonts w:ascii="Times New Roman" w:hAnsi="Times New Roman" w:cs="Times New Roman"/>
          <w:sz w:val="24"/>
          <w:szCs w:val="24"/>
        </w:rPr>
        <w:t>a</w:t>
      </w:r>
      <w:r w:rsidRPr="001F00D0">
        <w:rPr>
          <w:rFonts w:ascii="Times New Roman" w:hAnsi="Times New Roman" w:cs="Times New Roman"/>
          <w:sz w:val="24"/>
          <w:szCs w:val="24"/>
        </w:rPr>
        <w:t>nd school agriculture,</w:t>
      </w:r>
    </w:p>
    <w:p w:rsidR="001F00D0" w:rsidRPr="001F00D0" w:rsidRDefault="001F00D0" w:rsidP="001F00D0">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Let us make strong laws to protect school land.</w:t>
      </w:r>
    </w:p>
    <w:p w:rsidR="001F00D0" w:rsidRPr="001F00D0" w:rsidRDefault="001F00D0" w:rsidP="001F00D0">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 xml:space="preserve">Harmonization of laws </w:t>
      </w:r>
      <w:r>
        <w:rPr>
          <w:rFonts w:ascii="Times New Roman" w:hAnsi="Times New Roman" w:cs="Times New Roman"/>
          <w:sz w:val="24"/>
          <w:szCs w:val="24"/>
        </w:rPr>
        <w:t>(</w:t>
      </w:r>
      <w:r w:rsidRPr="001F00D0">
        <w:rPr>
          <w:rFonts w:ascii="Times New Roman" w:hAnsi="Times New Roman" w:cs="Times New Roman"/>
          <w:sz w:val="24"/>
          <w:szCs w:val="24"/>
        </w:rPr>
        <w:t>NCDC</w:t>
      </w:r>
      <w:r>
        <w:rPr>
          <w:rFonts w:ascii="Times New Roman" w:hAnsi="Times New Roman" w:cs="Times New Roman"/>
          <w:sz w:val="24"/>
          <w:szCs w:val="24"/>
        </w:rPr>
        <w:t xml:space="preserve"> Act</w:t>
      </w:r>
      <w:r w:rsidR="003E00C6">
        <w:rPr>
          <w:rFonts w:ascii="Times New Roman" w:hAnsi="Times New Roman" w:cs="Times New Roman"/>
          <w:sz w:val="24"/>
          <w:szCs w:val="24"/>
        </w:rPr>
        <w:t>, UNEB Act,</w:t>
      </w:r>
      <w:r w:rsidRPr="001F00D0">
        <w:rPr>
          <w:rFonts w:ascii="Times New Roman" w:hAnsi="Times New Roman" w:cs="Times New Roman"/>
          <w:sz w:val="24"/>
          <w:szCs w:val="24"/>
        </w:rPr>
        <w:t xml:space="preserve"> </w:t>
      </w:r>
      <w:r>
        <w:rPr>
          <w:rFonts w:ascii="Times New Roman" w:hAnsi="Times New Roman" w:cs="Times New Roman"/>
          <w:sz w:val="24"/>
          <w:szCs w:val="24"/>
        </w:rPr>
        <w:t xml:space="preserve">as well as, the </w:t>
      </w:r>
      <w:r w:rsidRPr="001F00D0">
        <w:rPr>
          <w:rFonts w:ascii="Times New Roman" w:hAnsi="Times New Roman" w:cs="Times New Roman"/>
          <w:sz w:val="24"/>
          <w:szCs w:val="24"/>
        </w:rPr>
        <w:t>universities and other tertia</w:t>
      </w:r>
      <w:r>
        <w:rPr>
          <w:rFonts w:ascii="Times New Roman" w:hAnsi="Times New Roman" w:cs="Times New Roman"/>
          <w:sz w:val="24"/>
          <w:szCs w:val="24"/>
        </w:rPr>
        <w:t>r</w:t>
      </w:r>
      <w:r w:rsidRPr="001F00D0">
        <w:rPr>
          <w:rFonts w:ascii="Times New Roman" w:hAnsi="Times New Roman" w:cs="Times New Roman"/>
          <w:sz w:val="24"/>
          <w:szCs w:val="24"/>
        </w:rPr>
        <w:t xml:space="preserve">y institutions </w:t>
      </w:r>
      <w:r>
        <w:rPr>
          <w:rFonts w:ascii="Times New Roman" w:hAnsi="Times New Roman" w:cs="Times New Roman"/>
          <w:sz w:val="24"/>
          <w:szCs w:val="24"/>
        </w:rPr>
        <w:t>A</w:t>
      </w:r>
      <w:r w:rsidRPr="001F00D0">
        <w:rPr>
          <w:rFonts w:ascii="Times New Roman" w:hAnsi="Times New Roman" w:cs="Times New Roman"/>
          <w:sz w:val="24"/>
          <w:szCs w:val="24"/>
        </w:rPr>
        <w:t>ct)</w:t>
      </w:r>
      <w:r>
        <w:rPr>
          <w:rFonts w:ascii="Times New Roman" w:hAnsi="Times New Roman" w:cs="Times New Roman"/>
          <w:sz w:val="24"/>
          <w:szCs w:val="24"/>
        </w:rPr>
        <w:t xml:space="preserve"> - </w:t>
      </w:r>
      <w:r w:rsidRPr="001F00D0">
        <w:rPr>
          <w:rFonts w:ascii="Times New Roman" w:hAnsi="Times New Roman" w:cs="Times New Roman"/>
          <w:sz w:val="24"/>
          <w:szCs w:val="24"/>
        </w:rPr>
        <w:t>NCDC mandate includes development of primary school curriculum to be in tandem with pre-primary and primary.</w:t>
      </w:r>
      <w:r>
        <w:rPr>
          <w:rFonts w:ascii="Times New Roman" w:hAnsi="Times New Roman" w:cs="Times New Roman"/>
          <w:sz w:val="24"/>
          <w:szCs w:val="24"/>
        </w:rPr>
        <w:t xml:space="preserve"> </w:t>
      </w:r>
      <w:r w:rsidRPr="001F00D0">
        <w:rPr>
          <w:rFonts w:ascii="Times New Roman" w:hAnsi="Times New Roman" w:cs="Times New Roman"/>
          <w:sz w:val="24"/>
          <w:szCs w:val="24"/>
        </w:rPr>
        <w:t>This is also currently included as teacher education mandate handled b</w:t>
      </w:r>
      <w:r>
        <w:rPr>
          <w:rFonts w:ascii="Times New Roman" w:hAnsi="Times New Roman" w:cs="Times New Roman"/>
          <w:sz w:val="24"/>
          <w:szCs w:val="24"/>
        </w:rPr>
        <w:t xml:space="preserve">ut </w:t>
      </w:r>
      <w:proofErr w:type="spellStart"/>
      <w:r>
        <w:rPr>
          <w:rFonts w:ascii="Times New Roman" w:hAnsi="Times New Roman" w:cs="Times New Roman"/>
          <w:sz w:val="24"/>
          <w:szCs w:val="24"/>
        </w:rPr>
        <w:t>Kyambogo</w:t>
      </w:r>
      <w:proofErr w:type="spellEnd"/>
      <w:r>
        <w:rPr>
          <w:rFonts w:ascii="Times New Roman" w:hAnsi="Times New Roman" w:cs="Times New Roman"/>
          <w:sz w:val="24"/>
          <w:szCs w:val="24"/>
        </w:rPr>
        <w:t xml:space="preserve"> U</w:t>
      </w:r>
      <w:r w:rsidRPr="001F00D0">
        <w:rPr>
          <w:rFonts w:ascii="Times New Roman" w:hAnsi="Times New Roman" w:cs="Times New Roman"/>
          <w:sz w:val="24"/>
          <w:szCs w:val="24"/>
        </w:rPr>
        <w:t xml:space="preserve">niversity which </w:t>
      </w:r>
      <w:r>
        <w:rPr>
          <w:rFonts w:ascii="Times New Roman" w:hAnsi="Times New Roman" w:cs="Times New Roman"/>
          <w:sz w:val="24"/>
          <w:szCs w:val="24"/>
        </w:rPr>
        <w:t>spear</w:t>
      </w:r>
      <w:r w:rsidRPr="001F00D0">
        <w:rPr>
          <w:rFonts w:ascii="Times New Roman" w:hAnsi="Times New Roman" w:cs="Times New Roman"/>
          <w:sz w:val="24"/>
          <w:szCs w:val="24"/>
        </w:rPr>
        <w:t>heads primary teacher training.</w:t>
      </w:r>
      <w:r>
        <w:rPr>
          <w:rFonts w:ascii="Times New Roman" w:hAnsi="Times New Roman" w:cs="Times New Roman"/>
          <w:sz w:val="24"/>
          <w:szCs w:val="24"/>
        </w:rPr>
        <w:t xml:space="preserve"> </w:t>
      </w:r>
    </w:p>
    <w:p w:rsidR="001F00D0" w:rsidRPr="001F00D0" w:rsidRDefault="001F00D0" w:rsidP="001F00D0">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Children at pre-primary and primary are always handling tests,</w:t>
      </w:r>
      <w:r>
        <w:rPr>
          <w:rFonts w:ascii="Times New Roman" w:hAnsi="Times New Roman" w:cs="Times New Roman"/>
          <w:sz w:val="24"/>
          <w:szCs w:val="24"/>
        </w:rPr>
        <w:t xml:space="preserve"> </w:t>
      </w:r>
      <w:r w:rsidRPr="001F00D0">
        <w:rPr>
          <w:rFonts w:ascii="Times New Roman" w:hAnsi="Times New Roman" w:cs="Times New Roman"/>
          <w:sz w:val="24"/>
          <w:szCs w:val="24"/>
        </w:rPr>
        <w:t>exams,</w:t>
      </w:r>
      <w:r>
        <w:rPr>
          <w:rFonts w:ascii="Times New Roman" w:hAnsi="Times New Roman" w:cs="Times New Roman"/>
          <w:sz w:val="24"/>
          <w:szCs w:val="24"/>
        </w:rPr>
        <w:t xml:space="preserve"> </w:t>
      </w:r>
      <w:r w:rsidRPr="001F00D0">
        <w:rPr>
          <w:rFonts w:ascii="Times New Roman" w:hAnsi="Times New Roman" w:cs="Times New Roman"/>
          <w:sz w:val="24"/>
          <w:szCs w:val="24"/>
        </w:rPr>
        <w:t>weekly,</w:t>
      </w:r>
      <w:r>
        <w:rPr>
          <w:rFonts w:ascii="Times New Roman" w:hAnsi="Times New Roman" w:cs="Times New Roman"/>
          <w:sz w:val="24"/>
          <w:szCs w:val="24"/>
        </w:rPr>
        <w:t xml:space="preserve"> </w:t>
      </w:r>
      <w:r w:rsidRPr="001F00D0">
        <w:rPr>
          <w:rFonts w:ascii="Times New Roman" w:hAnsi="Times New Roman" w:cs="Times New Roman"/>
          <w:sz w:val="24"/>
          <w:szCs w:val="24"/>
        </w:rPr>
        <w:t>monthly and termly,</w:t>
      </w:r>
      <w:r>
        <w:rPr>
          <w:rFonts w:ascii="Times New Roman" w:hAnsi="Times New Roman" w:cs="Times New Roman"/>
          <w:sz w:val="24"/>
          <w:szCs w:val="24"/>
        </w:rPr>
        <w:t xml:space="preserve"> </w:t>
      </w:r>
      <w:r w:rsidRPr="001F00D0">
        <w:rPr>
          <w:rFonts w:ascii="Times New Roman" w:hAnsi="Times New Roman" w:cs="Times New Roman"/>
          <w:sz w:val="24"/>
          <w:szCs w:val="24"/>
        </w:rPr>
        <w:t xml:space="preserve">this focuses mainly on the four 4 </w:t>
      </w:r>
      <w:r>
        <w:rPr>
          <w:rFonts w:ascii="Times New Roman" w:hAnsi="Times New Roman" w:cs="Times New Roman"/>
          <w:sz w:val="24"/>
          <w:szCs w:val="24"/>
        </w:rPr>
        <w:t xml:space="preserve">subjects </w:t>
      </w:r>
      <w:r w:rsidRPr="001F00D0">
        <w:rPr>
          <w:rFonts w:ascii="Times New Roman" w:hAnsi="Times New Roman" w:cs="Times New Roman"/>
          <w:sz w:val="24"/>
          <w:szCs w:val="24"/>
        </w:rPr>
        <w:t>examined at PLE.</w:t>
      </w:r>
    </w:p>
    <w:p w:rsidR="001F00D0" w:rsidRPr="001F00D0" w:rsidRDefault="001F00D0" w:rsidP="00D564A9">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‘There is no assessment policy we should have a</w:t>
      </w:r>
      <w:r>
        <w:rPr>
          <w:rFonts w:ascii="Times New Roman" w:hAnsi="Times New Roman" w:cs="Times New Roman"/>
          <w:sz w:val="24"/>
          <w:szCs w:val="24"/>
        </w:rPr>
        <w:t>f</w:t>
      </w:r>
      <w:r w:rsidRPr="001F00D0">
        <w:rPr>
          <w:rFonts w:ascii="Times New Roman" w:hAnsi="Times New Roman" w:cs="Times New Roman"/>
          <w:sz w:val="24"/>
          <w:szCs w:val="24"/>
        </w:rPr>
        <w:t>f</w:t>
      </w:r>
      <w:r>
        <w:rPr>
          <w:rFonts w:ascii="Times New Roman" w:hAnsi="Times New Roman" w:cs="Times New Roman"/>
          <w:sz w:val="24"/>
          <w:szCs w:val="24"/>
        </w:rPr>
        <w:t>i</w:t>
      </w:r>
      <w:r w:rsidRPr="001F00D0">
        <w:rPr>
          <w:rFonts w:ascii="Times New Roman" w:hAnsi="Times New Roman" w:cs="Times New Roman"/>
          <w:sz w:val="24"/>
          <w:szCs w:val="24"/>
        </w:rPr>
        <w:t>rmative assessment to promote learning.</w:t>
      </w:r>
      <w:r>
        <w:rPr>
          <w:rFonts w:ascii="Times New Roman" w:hAnsi="Times New Roman" w:cs="Times New Roman"/>
          <w:sz w:val="24"/>
          <w:szCs w:val="24"/>
        </w:rPr>
        <w:t xml:space="preserve"> A</w:t>
      </w:r>
      <w:r w:rsidRPr="001F00D0">
        <w:rPr>
          <w:rFonts w:ascii="Times New Roman" w:hAnsi="Times New Roman" w:cs="Times New Roman"/>
          <w:sz w:val="24"/>
          <w:szCs w:val="24"/>
        </w:rPr>
        <w:t>ll learning areas would be covered</w:t>
      </w:r>
      <w:r>
        <w:rPr>
          <w:rFonts w:ascii="Times New Roman" w:hAnsi="Times New Roman" w:cs="Times New Roman"/>
          <w:sz w:val="24"/>
          <w:szCs w:val="24"/>
        </w:rPr>
        <w:t xml:space="preserve"> </w:t>
      </w:r>
      <w:r w:rsidRPr="001F00D0">
        <w:rPr>
          <w:rFonts w:ascii="Times New Roman" w:hAnsi="Times New Roman" w:cs="Times New Roman"/>
          <w:sz w:val="24"/>
          <w:szCs w:val="24"/>
        </w:rPr>
        <w:t>namely;</w:t>
      </w:r>
      <w:r>
        <w:rPr>
          <w:rFonts w:ascii="Times New Roman" w:hAnsi="Times New Roman" w:cs="Times New Roman"/>
          <w:sz w:val="24"/>
          <w:szCs w:val="24"/>
        </w:rPr>
        <w:t xml:space="preserve"> </w:t>
      </w:r>
      <w:r w:rsidRPr="001F00D0">
        <w:rPr>
          <w:rFonts w:ascii="Times New Roman" w:hAnsi="Times New Roman" w:cs="Times New Roman"/>
          <w:sz w:val="24"/>
          <w:szCs w:val="24"/>
        </w:rPr>
        <w:t>mathematics,</w:t>
      </w:r>
      <w:r>
        <w:rPr>
          <w:rFonts w:ascii="Times New Roman" w:hAnsi="Times New Roman" w:cs="Times New Roman"/>
          <w:sz w:val="24"/>
          <w:szCs w:val="24"/>
        </w:rPr>
        <w:t xml:space="preserve"> </w:t>
      </w:r>
      <w:r w:rsidRPr="001F00D0">
        <w:rPr>
          <w:rFonts w:ascii="Times New Roman" w:hAnsi="Times New Roman" w:cs="Times New Roman"/>
          <w:sz w:val="24"/>
          <w:szCs w:val="24"/>
        </w:rPr>
        <w:t>science,</w:t>
      </w:r>
      <w:r>
        <w:rPr>
          <w:rFonts w:ascii="Times New Roman" w:hAnsi="Times New Roman" w:cs="Times New Roman"/>
          <w:sz w:val="24"/>
          <w:szCs w:val="24"/>
        </w:rPr>
        <w:t xml:space="preserve"> </w:t>
      </w:r>
      <w:r w:rsidRPr="001F00D0">
        <w:rPr>
          <w:rFonts w:ascii="Times New Roman" w:hAnsi="Times New Roman" w:cs="Times New Roman"/>
          <w:sz w:val="24"/>
          <w:szCs w:val="24"/>
        </w:rPr>
        <w:t>s</w:t>
      </w:r>
      <w:r>
        <w:rPr>
          <w:rFonts w:ascii="Times New Roman" w:hAnsi="Times New Roman" w:cs="Times New Roman"/>
          <w:sz w:val="24"/>
          <w:szCs w:val="24"/>
        </w:rPr>
        <w:t>ocial studies</w:t>
      </w:r>
      <w:r w:rsidRPr="001F00D0">
        <w:rPr>
          <w:rFonts w:ascii="Times New Roman" w:hAnsi="Times New Roman" w:cs="Times New Roman"/>
          <w:sz w:val="24"/>
          <w:szCs w:val="24"/>
        </w:rPr>
        <w:t>,</w:t>
      </w:r>
      <w:r>
        <w:rPr>
          <w:rFonts w:ascii="Times New Roman" w:hAnsi="Times New Roman" w:cs="Times New Roman"/>
          <w:sz w:val="24"/>
          <w:szCs w:val="24"/>
        </w:rPr>
        <w:t xml:space="preserve"> s</w:t>
      </w:r>
      <w:r w:rsidRPr="001F00D0">
        <w:rPr>
          <w:rFonts w:ascii="Times New Roman" w:hAnsi="Times New Roman" w:cs="Times New Roman"/>
          <w:sz w:val="24"/>
          <w:szCs w:val="24"/>
        </w:rPr>
        <w:t>cience,</w:t>
      </w:r>
      <w:r>
        <w:rPr>
          <w:rFonts w:ascii="Times New Roman" w:hAnsi="Times New Roman" w:cs="Times New Roman"/>
          <w:sz w:val="24"/>
          <w:szCs w:val="24"/>
        </w:rPr>
        <w:t xml:space="preserve"> </w:t>
      </w:r>
      <w:r w:rsidRPr="001F00D0">
        <w:rPr>
          <w:rFonts w:ascii="Times New Roman" w:hAnsi="Times New Roman" w:cs="Times New Roman"/>
          <w:sz w:val="24"/>
          <w:szCs w:val="24"/>
        </w:rPr>
        <w:t>art and technology,</w:t>
      </w:r>
      <w:r>
        <w:rPr>
          <w:rFonts w:ascii="Times New Roman" w:hAnsi="Times New Roman" w:cs="Times New Roman"/>
          <w:sz w:val="24"/>
          <w:szCs w:val="24"/>
        </w:rPr>
        <w:t xml:space="preserve"> </w:t>
      </w:r>
      <w:r w:rsidRPr="001F00D0">
        <w:rPr>
          <w:rFonts w:ascii="Times New Roman" w:hAnsi="Times New Roman" w:cs="Times New Roman"/>
          <w:sz w:val="24"/>
          <w:szCs w:val="24"/>
        </w:rPr>
        <w:t>music dance and drama,</w:t>
      </w:r>
      <w:r>
        <w:rPr>
          <w:rFonts w:ascii="Times New Roman" w:hAnsi="Times New Roman" w:cs="Times New Roman"/>
          <w:sz w:val="24"/>
          <w:szCs w:val="24"/>
        </w:rPr>
        <w:t xml:space="preserve"> </w:t>
      </w:r>
      <w:r w:rsidRPr="001F00D0">
        <w:rPr>
          <w:rFonts w:ascii="Times New Roman" w:hAnsi="Times New Roman" w:cs="Times New Roman"/>
          <w:sz w:val="24"/>
          <w:szCs w:val="24"/>
        </w:rPr>
        <w:t>physical education and local language.</w:t>
      </w:r>
    </w:p>
    <w:p w:rsidR="001F00D0" w:rsidRPr="001F00D0" w:rsidRDefault="001F00D0" w:rsidP="00D564A9">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In a</w:t>
      </w:r>
      <w:r w:rsidR="00D564A9">
        <w:rPr>
          <w:rFonts w:ascii="Times New Roman" w:hAnsi="Times New Roman" w:cs="Times New Roman"/>
          <w:sz w:val="24"/>
          <w:szCs w:val="24"/>
        </w:rPr>
        <w:t xml:space="preserve"> </w:t>
      </w:r>
      <w:r w:rsidRPr="001F00D0">
        <w:rPr>
          <w:rFonts w:ascii="Times New Roman" w:hAnsi="Times New Roman" w:cs="Times New Roman"/>
          <w:sz w:val="24"/>
          <w:szCs w:val="24"/>
        </w:rPr>
        <w:t xml:space="preserve">bid to improve </w:t>
      </w:r>
      <w:r w:rsidR="00D564A9" w:rsidRPr="001F00D0">
        <w:rPr>
          <w:rFonts w:ascii="Times New Roman" w:hAnsi="Times New Roman" w:cs="Times New Roman"/>
          <w:sz w:val="24"/>
          <w:szCs w:val="24"/>
        </w:rPr>
        <w:t>performances</w:t>
      </w:r>
      <w:r w:rsidRPr="001F00D0">
        <w:rPr>
          <w:rFonts w:ascii="Times New Roman" w:hAnsi="Times New Roman" w:cs="Times New Roman"/>
          <w:sz w:val="24"/>
          <w:szCs w:val="24"/>
        </w:rPr>
        <w:t xml:space="preserve"> in pre-primary and primary </w:t>
      </w:r>
      <w:r w:rsidR="00D564A9" w:rsidRPr="001F00D0">
        <w:rPr>
          <w:rFonts w:ascii="Times New Roman" w:hAnsi="Times New Roman" w:cs="Times New Roman"/>
          <w:sz w:val="24"/>
          <w:szCs w:val="24"/>
        </w:rPr>
        <w:t>education, there</w:t>
      </w:r>
      <w:r w:rsidRPr="001F00D0">
        <w:rPr>
          <w:rFonts w:ascii="Times New Roman" w:hAnsi="Times New Roman" w:cs="Times New Roman"/>
          <w:sz w:val="24"/>
          <w:szCs w:val="24"/>
        </w:rPr>
        <w:t xml:space="preserve"> should be special motivation at school and </w:t>
      </w:r>
      <w:r w:rsidR="00D564A9" w:rsidRPr="001F00D0">
        <w:rPr>
          <w:rFonts w:ascii="Times New Roman" w:hAnsi="Times New Roman" w:cs="Times New Roman"/>
          <w:sz w:val="24"/>
          <w:szCs w:val="24"/>
        </w:rPr>
        <w:t>individuals</w:t>
      </w:r>
      <w:r w:rsidRPr="001F00D0">
        <w:rPr>
          <w:rFonts w:ascii="Times New Roman" w:hAnsi="Times New Roman" w:cs="Times New Roman"/>
          <w:sz w:val="24"/>
          <w:szCs w:val="24"/>
        </w:rPr>
        <w:t xml:space="preserve"> level i</w:t>
      </w:r>
      <w:r w:rsidR="00D564A9">
        <w:rPr>
          <w:rFonts w:ascii="Times New Roman" w:hAnsi="Times New Roman" w:cs="Times New Roman"/>
          <w:sz w:val="24"/>
          <w:szCs w:val="24"/>
        </w:rPr>
        <w:t>.</w:t>
      </w:r>
      <w:r w:rsidRPr="001F00D0">
        <w:rPr>
          <w:rFonts w:ascii="Times New Roman" w:hAnsi="Times New Roman" w:cs="Times New Roman"/>
          <w:sz w:val="24"/>
          <w:szCs w:val="24"/>
        </w:rPr>
        <w:t>e</w:t>
      </w:r>
      <w:r w:rsidR="00D564A9">
        <w:rPr>
          <w:rFonts w:ascii="Times New Roman" w:hAnsi="Times New Roman" w:cs="Times New Roman"/>
          <w:sz w:val="24"/>
          <w:szCs w:val="24"/>
        </w:rPr>
        <w:t>.</w:t>
      </w:r>
      <w:r w:rsidRPr="001F00D0">
        <w:rPr>
          <w:rFonts w:ascii="Times New Roman" w:hAnsi="Times New Roman" w:cs="Times New Roman"/>
          <w:sz w:val="24"/>
          <w:szCs w:val="24"/>
        </w:rPr>
        <w:t xml:space="preserve"> the best performing schools,</w:t>
      </w:r>
      <w:r w:rsidR="00D564A9">
        <w:rPr>
          <w:rFonts w:ascii="Times New Roman" w:hAnsi="Times New Roman" w:cs="Times New Roman"/>
          <w:sz w:val="24"/>
          <w:szCs w:val="24"/>
        </w:rPr>
        <w:t xml:space="preserve"> </w:t>
      </w:r>
      <w:r w:rsidRPr="001F00D0">
        <w:rPr>
          <w:rFonts w:ascii="Times New Roman" w:hAnsi="Times New Roman" w:cs="Times New Roman"/>
          <w:sz w:val="24"/>
          <w:szCs w:val="24"/>
        </w:rPr>
        <w:t xml:space="preserve">teachers </w:t>
      </w:r>
      <w:r w:rsidR="00D564A9">
        <w:rPr>
          <w:rFonts w:ascii="Times New Roman" w:hAnsi="Times New Roman" w:cs="Times New Roman"/>
          <w:sz w:val="24"/>
          <w:szCs w:val="24"/>
        </w:rPr>
        <w:t>and</w:t>
      </w:r>
      <w:r w:rsidRPr="001F00D0">
        <w:rPr>
          <w:rFonts w:ascii="Times New Roman" w:hAnsi="Times New Roman" w:cs="Times New Roman"/>
          <w:sz w:val="24"/>
          <w:szCs w:val="24"/>
        </w:rPr>
        <w:t xml:space="preserve"> students.</w:t>
      </w:r>
      <w:r w:rsidR="00D564A9">
        <w:rPr>
          <w:rFonts w:ascii="Times New Roman" w:hAnsi="Times New Roman" w:cs="Times New Roman"/>
          <w:sz w:val="24"/>
          <w:szCs w:val="24"/>
        </w:rPr>
        <w:t xml:space="preserve"> T</w:t>
      </w:r>
      <w:r w:rsidRPr="001F00D0">
        <w:rPr>
          <w:rFonts w:ascii="Times New Roman" w:hAnsi="Times New Roman" w:cs="Times New Roman"/>
          <w:sz w:val="24"/>
          <w:szCs w:val="24"/>
        </w:rPr>
        <w:t>his will increase competition which will yield excellent results as far as education is concerned</w:t>
      </w:r>
    </w:p>
    <w:p w:rsidR="001F00D0" w:rsidRPr="00D564A9" w:rsidRDefault="001F00D0" w:rsidP="00D564A9">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Pre-primary education to promote inclusive education fo</w:t>
      </w:r>
      <w:r w:rsidR="00D564A9">
        <w:rPr>
          <w:rFonts w:ascii="Times New Roman" w:hAnsi="Times New Roman" w:cs="Times New Roman"/>
          <w:sz w:val="24"/>
          <w:szCs w:val="24"/>
        </w:rPr>
        <w:t>r children with disabilities by t</w:t>
      </w:r>
      <w:r w:rsidRPr="00D564A9">
        <w:rPr>
          <w:rFonts w:ascii="Times New Roman" w:hAnsi="Times New Roman" w:cs="Times New Roman"/>
          <w:sz w:val="24"/>
          <w:szCs w:val="24"/>
        </w:rPr>
        <w:t>raining special  needs due teaches for the pre-primary schools</w:t>
      </w:r>
    </w:p>
    <w:p w:rsidR="001F00D0" w:rsidRPr="001F00D0" w:rsidRDefault="001F00D0" w:rsidP="00D564A9">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Invest in producing scholastic materials for children with disabilities by local manu</w:t>
      </w:r>
      <w:r w:rsidR="003E00C6">
        <w:rPr>
          <w:rFonts w:ascii="Times New Roman" w:hAnsi="Times New Roman" w:cs="Times New Roman"/>
          <w:sz w:val="24"/>
          <w:szCs w:val="24"/>
        </w:rPr>
        <w:t>factu</w:t>
      </w:r>
      <w:r w:rsidRPr="001F00D0">
        <w:rPr>
          <w:rFonts w:ascii="Times New Roman" w:hAnsi="Times New Roman" w:cs="Times New Roman"/>
          <w:sz w:val="24"/>
          <w:szCs w:val="24"/>
        </w:rPr>
        <w:t>rers to reduce on the cost of importing special scholastic materials for children with disabilities.</w:t>
      </w:r>
    </w:p>
    <w:p w:rsidR="001F00D0" w:rsidRPr="00D564A9" w:rsidRDefault="001F00D0" w:rsidP="00F37488">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 xml:space="preserve">The curriculum for primary education </w:t>
      </w:r>
      <w:r w:rsidR="00D564A9" w:rsidRPr="001F00D0">
        <w:rPr>
          <w:rFonts w:ascii="Times New Roman" w:hAnsi="Times New Roman" w:cs="Times New Roman"/>
          <w:sz w:val="24"/>
          <w:szCs w:val="24"/>
        </w:rPr>
        <w:t>emphasiz</w:t>
      </w:r>
      <w:r w:rsidR="00D564A9">
        <w:rPr>
          <w:rFonts w:ascii="Times New Roman" w:hAnsi="Times New Roman" w:cs="Times New Roman"/>
          <w:sz w:val="24"/>
          <w:szCs w:val="24"/>
        </w:rPr>
        <w:t>es</w:t>
      </w:r>
      <w:r w:rsidRPr="001F00D0">
        <w:rPr>
          <w:rFonts w:ascii="Times New Roman" w:hAnsi="Times New Roman" w:cs="Times New Roman"/>
          <w:sz w:val="24"/>
          <w:szCs w:val="24"/>
        </w:rPr>
        <w:t xml:space="preserve"> </w:t>
      </w:r>
      <w:r w:rsidR="00D564A9">
        <w:rPr>
          <w:rFonts w:ascii="Times New Roman" w:hAnsi="Times New Roman" w:cs="Times New Roman"/>
          <w:sz w:val="24"/>
          <w:szCs w:val="24"/>
        </w:rPr>
        <w:t xml:space="preserve">development of practical skills, </w:t>
      </w:r>
      <w:r w:rsidRPr="001F00D0">
        <w:rPr>
          <w:rFonts w:ascii="Times New Roman" w:hAnsi="Times New Roman" w:cs="Times New Roman"/>
          <w:sz w:val="24"/>
          <w:szCs w:val="24"/>
        </w:rPr>
        <w:t>life skills and valves.</w:t>
      </w:r>
      <w:r w:rsidR="00D564A9">
        <w:rPr>
          <w:rFonts w:ascii="Times New Roman" w:hAnsi="Times New Roman" w:cs="Times New Roman"/>
          <w:sz w:val="24"/>
          <w:szCs w:val="24"/>
        </w:rPr>
        <w:t xml:space="preserve"> </w:t>
      </w:r>
      <w:r w:rsidRPr="00D564A9">
        <w:rPr>
          <w:rFonts w:ascii="Times New Roman" w:hAnsi="Times New Roman" w:cs="Times New Roman"/>
          <w:sz w:val="24"/>
          <w:szCs w:val="24"/>
        </w:rPr>
        <w:t>Emphasis should be put on re</w:t>
      </w:r>
      <w:r w:rsidR="00D564A9">
        <w:rPr>
          <w:rFonts w:ascii="Times New Roman" w:hAnsi="Times New Roman" w:cs="Times New Roman"/>
          <w:sz w:val="24"/>
          <w:szCs w:val="24"/>
        </w:rPr>
        <w:t>tool</w:t>
      </w:r>
      <w:r w:rsidRPr="00D564A9">
        <w:rPr>
          <w:rFonts w:ascii="Times New Roman" w:hAnsi="Times New Roman" w:cs="Times New Roman"/>
          <w:sz w:val="24"/>
          <w:szCs w:val="24"/>
        </w:rPr>
        <w:t>ing teachers and intensity support supervision</w:t>
      </w:r>
    </w:p>
    <w:p w:rsidR="001F00D0" w:rsidRPr="001F00D0" w:rsidRDefault="001F00D0" w:rsidP="00F37488">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Need for sensitization of the public through media curriculum issues</w:t>
      </w:r>
    </w:p>
    <w:p w:rsidR="001F00D0" w:rsidRPr="001F00D0" w:rsidRDefault="001F00D0" w:rsidP="00F37488">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 xml:space="preserve">Please make scheduled assessment of pupils instead of one PLE exam after 7 years carry out </w:t>
      </w:r>
      <w:r w:rsidR="00D564A9" w:rsidRPr="001F00D0">
        <w:rPr>
          <w:rFonts w:ascii="Times New Roman" w:hAnsi="Times New Roman" w:cs="Times New Roman"/>
          <w:sz w:val="24"/>
          <w:szCs w:val="24"/>
        </w:rPr>
        <w:t>nationwide</w:t>
      </w:r>
      <w:r w:rsidRPr="001F00D0">
        <w:rPr>
          <w:rFonts w:ascii="Times New Roman" w:hAnsi="Times New Roman" w:cs="Times New Roman"/>
          <w:sz w:val="24"/>
          <w:szCs w:val="24"/>
        </w:rPr>
        <w:t xml:space="preserve"> periodic assessment</w:t>
      </w:r>
    </w:p>
    <w:p w:rsidR="001F00D0" w:rsidRPr="001F00D0" w:rsidRDefault="001F00D0" w:rsidP="00F37488">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lastRenderedPageBreak/>
        <w:t>Organize ongoing training for teachers</w:t>
      </w:r>
    </w:p>
    <w:p w:rsidR="001F00D0" w:rsidRPr="001F00D0" w:rsidRDefault="001F00D0" w:rsidP="00F37488">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 xml:space="preserve">Have </w:t>
      </w:r>
      <w:r w:rsidR="00D564A9" w:rsidRPr="001F00D0">
        <w:rPr>
          <w:rFonts w:ascii="Times New Roman" w:hAnsi="Times New Roman" w:cs="Times New Roman"/>
          <w:sz w:val="24"/>
          <w:szCs w:val="24"/>
        </w:rPr>
        <w:t>pre-primary teacher education colleges</w:t>
      </w:r>
      <w:r w:rsidRPr="001F00D0">
        <w:rPr>
          <w:rFonts w:ascii="Times New Roman" w:hAnsi="Times New Roman" w:cs="Times New Roman"/>
          <w:sz w:val="24"/>
          <w:szCs w:val="24"/>
        </w:rPr>
        <w:t>.</w:t>
      </w:r>
    </w:p>
    <w:p w:rsidR="001F00D0" w:rsidRPr="001F00D0" w:rsidRDefault="001F00D0" w:rsidP="00F37488">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School lead</w:t>
      </w:r>
      <w:r w:rsidR="00D564A9">
        <w:rPr>
          <w:rFonts w:ascii="Times New Roman" w:hAnsi="Times New Roman" w:cs="Times New Roman"/>
          <w:sz w:val="24"/>
          <w:szCs w:val="24"/>
        </w:rPr>
        <w:t>ership</w:t>
      </w:r>
      <w:r w:rsidRPr="001F00D0">
        <w:rPr>
          <w:rFonts w:ascii="Times New Roman" w:hAnsi="Times New Roman" w:cs="Times New Roman"/>
          <w:sz w:val="24"/>
          <w:szCs w:val="24"/>
        </w:rPr>
        <w:t xml:space="preserve"> </w:t>
      </w:r>
      <w:r w:rsidR="00F37488">
        <w:rPr>
          <w:rFonts w:ascii="Times New Roman" w:hAnsi="Times New Roman" w:cs="Times New Roman"/>
          <w:sz w:val="24"/>
          <w:szCs w:val="24"/>
        </w:rPr>
        <w:t xml:space="preserve">should </w:t>
      </w:r>
      <w:r w:rsidRPr="001F00D0">
        <w:rPr>
          <w:rFonts w:ascii="Times New Roman" w:hAnsi="Times New Roman" w:cs="Times New Roman"/>
          <w:sz w:val="24"/>
          <w:szCs w:val="24"/>
        </w:rPr>
        <w:t xml:space="preserve">see </w:t>
      </w:r>
      <w:proofErr w:type="gramStart"/>
      <w:r w:rsidRPr="001F00D0">
        <w:rPr>
          <w:rFonts w:ascii="Times New Roman" w:hAnsi="Times New Roman" w:cs="Times New Roman"/>
          <w:sz w:val="24"/>
          <w:szCs w:val="24"/>
        </w:rPr>
        <w:t>themselves</w:t>
      </w:r>
      <w:proofErr w:type="gramEnd"/>
      <w:r w:rsidRPr="001F00D0">
        <w:rPr>
          <w:rFonts w:ascii="Times New Roman" w:hAnsi="Times New Roman" w:cs="Times New Roman"/>
          <w:sz w:val="24"/>
          <w:szCs w:val="24"/>
        </w:rPr>
        <w:t xml:space="preserve"> as a community of learners where learning and teaching </w:t>
      </w:r>
      <w:r w:rsidR="00F37488">
        <w:rPr>
          <w:rFonts w:ascii="Times New Roman" w:hAnsi="Times New Roman" w:cs="Times New Roman"/>
          <w:sz w:val="24"/>
          <w:szCs w:val="24"/>
        </w:rPr>
        <w:t>have evolved.</w:t>
      </w:r>
      <w:r w:rsidR="00D564A9">
        <w:rPr>
          <w:rFonts w:ascii="Times New Roman" w:hAnsi="Times New Roman" w:cs="Times New Roman"/>
          <w:sz w:val="24"/>
          <w:szCs w:val="24"/>
        </w:rPr>
        <w:t xml:space="preserve"> </w:t>
      </w:r>
      <w:r w:rsidR="00F37488">
        <w:rPr>
          <w:rFonts w:ascii="Times New Roman" w:hAnsi="Times New Roman" w:cs="Times New Roman"/>
          <w:sz w:val="24"/>
          <w:szCs w:val="24"/>
        </w:rPr>
        <w:t>T</w:t>
      </w:r>
      <w:r w:rsidRPr="001F00D0">
        <w:rPr>
          <w:rFonts w:ascii="Times New Roman" w:hAnsi="Times New Roman" w:cs="Times New Roman"/>
          <w:sz w:val="24"/>
          <w:szCs w:val="24"/>
        </w:rPr>
        <w:t>he ever-changing education landscape calls for school leaders to be consistent learners and provide intellectual stimulati</w:t>
      </w:r>
      <w:r w:rsidR="00F37488">
        <w:rPr>
          <w:rFonts w:ascii="Times New Roman" w:hAnsi="Times New Roman" w:cs="Times New Roman"/>
          <w:sz w:val="24"/>
          <w:szCs w:val="24"/>
        </w:rPr>
        <w:t xml:space="preserve">on to both student and teachers </w:t>
      </w:r>
      <w:r w:rsidRPr="001F00D0">
        <w:rPr>
          <w:rFonts w:ascii="Times New Roman" w:hAnsi="Times New Roman" w:cs="Times New Roman"/>
          <w:sz w:val="24"/>
          <w:szCs w:val="24"/>
        </w:rPr>
        <w:t xml:space="preserve">encouraging </w:t>
      </w:r>
      <w:r w:rsidR="00F37488">
        <w:rPr>
          <w:rFonts w:ascii="Times New Roman" w:hAnsi="Times New Roman" w:cs="Times New Roman"/>
          <w:sz w:val="24"/>
          <w:szCs w:val="24"/>
        </w:rPr>
        <w:t>the</w:t>
      </w:r>
      <w:r w:rsidRPr="001F00D0">
        <w:rPr>
          <w:rFonts w:ascii="Times New Roman" w:hAnsi="Times New Roman" w:cs="Times New Roman"/>
          <w:sz w:val="24"/>
          <w:szCs w:val="24"/>
        </w:rPr>
        <w:t xml:space="preserve"> adopt</w:t>
      </w:r>
      <w:r w:rsidR="00F37488">
        <w:rPr>
          <w:rFonts w:ascii="Times New Roman" w:hAnsi="Times New Roman" w:cs="Times New Roman"/>
          <w:sz w:val="24"/>
          <w:szCs w:val="24"/>
        </w:rPr>
        <w:t>ion of</w:t>
      </w:r>
      <w:r w:rsidRPr="001F00D0">
        <w:rPr>
          <w:rFonts w:ascii="Times New Roman" w:hAnsi="Times New Roman" w:cs="Times New Roman"/>
          <w:sz w:val="24"/>
          <w:szCs w:val="24"/>
        </w:rPr>
        <w:t xml:space="preserve"> philosophy of </w:t>
      </w:r>
      <w:r w:rsidR="00D564A9" w:rsidRPr="001F00D0">
        <w:rPr>
          <w:rFonts w:ascii="Times New Roman" w:hAnsi="Times New Roman" w:cs="Times New Roman"/>
          <w:sz w:val="24"/>
          <w:szCs w:val="24"/>
        </w:rPr>
        <w:t>lifelong</w:t>
      </w:r>
      <w:r w:rsidRPr="001F00D0">
        <w:rPr>
          <w:rFonts w:ascii="Times New Roman" w:hAnsi="Times New Roman" w:cs="Times New Roman"/>
          <w:sz w:val="24"/>
          <w:szCs w:val="24"/>
        </w:rPr>
        <w:t xml:space="preserve"> learning.</w:t>
      </w:r>
    </w:p>
    <w:p w:rsidR="00275039" w:rsidRDefault="001F00D0" w:rsidP="00F37488">
      <w:pPr>
        <w:pStyle w:val="ListParagraph"/>
        <w:numPr>
          <w:ilvl w:val="0"/>
          <w:numId w:val="30"/>
        </w:numPr>
        <w:jc w:val="both"/>
        <w:rPr>
          <w:rFonts w:ascii="Times New Roman" w:hAnsi="Times New Roman" w:cs="Times New Roman"/>
          <w:sz w:val="24"/>
          <w:szCs w:val="24"/>
        </w:rPr>
      </w:pPr>
      <w:r w:rsidRPr="001F00D0">
        <w:rPr>
          <w:rFonts w:ascii="Times New Roman" w:hAnsi="Times New Roman" w:cs="Times New Roman"/>
          <w:sz w:val="24"/>
          <w:szCs w:val="24"/>
        </w:rPr>
        <w:t xml:space="preserve">Effective community mobilization and involvement in education is vital. </w:t>
      </w:r>
      <w:r w:rsidR="00D564A9" w:rsidRPr="001F00D0">
        <w:rPr>
          <w:rFonts w:ascii="Times New Roman" w:hAnsi="Times New Roman" w:cs="Times New Roman"/>
          <w:sz w:val="24"/>
          <w:szCs w:val="24"/>
        </w:rPr>
        <w:t>Parents</w:t>
      </w:r>
      <w:r w:rsidRPr="001F00D0">
        <w:rPr>
          <w:rFonts w:ascii="Times New Roman" w:hAnsi="Times New Roman" w:cs="Times New Roman"/>
          <w:sz w:val="24"/>
          <w:szCs w:val="24"/>
        </w:rPr>
        <w:t xml:space="preserve"> </w:t>
      </w:r>
      <w:r w:rsidR="00D564A9">
        <w:rPr>
          <w:rFonts w:ascii="Times New Roman" w:hAnsi="Times New Roman" w:cs="Times New Roman"/>
          <w:sz w:val="24"/>
          <w:szCs w:val="24"/>
        </w:rPr>
        <w:t xml:space="preserve">should </w:t>
      </w:r>
      <w:r w:rsidRPr="001F00D0">
        <w:rPr>
          <w:rFonts w:ascii="Times New Roman" w:hAnsi="Times New Roman" w:cs="Times New Roman"/>
          <w:sz w:val="24"/>
          <w:szCs w:val="24"/>
        </w:rPr>
        <w:t>be sensitized for the</w:t>
      </w:r>
      <w:r w:rsidR="00D564A9">
        <w:rPr>
          <w:rFonts w:ascii="Times New Roman" w:hAnsi="Times New Roman" w:cs="Times New Roman"/>
          <w:sz w:val="24"/>
          <w:szCs w:val="24"/>
        </w:rPr>
        <w:t xml:space="preserve"> need of providing basic needs</w:t>
      </w:r>
      <w:r w:rsidRPr="001F00D0">
        <w:rPr>
          <w:rFonts w:ascii="Times New Roman" w:hAnsi="Times New Roman" w:cs="Times New Roman"/>
          <w:sz w:val="24"/>
          <w:szCs w:val="24"/>
        </w:rPr>
        <w:t>,</w:t>
      </w:r>
      <w:r w:rsidR="00D564A9">
        <w:rPr>
          <w:rFonts w:ascii="Times New Roman" w:hAnsi="Times New Roman" w:cs="Times New Roman"/>
          <w:sz w:val="24"/>
          <w:szCs w:val="24"/>
        </w:rPr>
        <w:t xml:space="preserve"> </w:t>
      </w:r>
      <w:r w:rsidRPr="001F00D0">
        <w:rPr>
          <w:rFonts w:ascii="Times New Roman" w:hAnsi="Times New Roman" w:cs="Times New Roman"/>
          <w:sz w:val="24"/>
          <w:szCs w:val="24"/>
        </w:rPr>
        <w:t xml:space="preserve">motivation and schools </w:t>
      </w:r>
      <w:r w:rsidR="00D564A9" w:rsidRPr="001F00D0">
        <w:rPr>
          <w:rFonts w:ascii="Times New Roman" w:hAnsi="Times New Roman" w:cs="Times New Roman"/>
          <w:sz w:val="24"/>
          <w:szCs w:val="24"/>
        </w:rPr>
        <w:t>are</w:t>
      </w:r>
      <w:r w:rsidRPr="001F00D0">
        <w:rPr>
          <w:rFonts w:ascii="Times New Roman" w:hAnsi="Times New Roman" w:cs="Times New Roman"/>
          <w:sz w:val="24"/>
          <w:szCs w:val="24"/>
        </w:rPr>
        <w:t xml:space="preserve"> part and parcel of the community so that schools don’t operate as isolated entities from the community.</w:t>
      </w:r>
      <w:r w:rsidRPr="001F00D0">
        <w:rPr>
          <w:rFonts w:ascii="Times New Roman" w:hAnsi="Times New Roman" w:cs="Times New Roman"/>
          <w:sz w:val="24"/>
          <w:szCs w:val="24"/>
        </w:rPr>
        <w:tab/>
      </w:r>
    </w:p>
    <w:p w:rsidR="00D564A9" w:rsidRPr="00D564A9" w:rsidRDefault="00D564A9" w:rsidP="00F37488">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T</w:t>
      </w:r>
      <w:r w:rsidRPr="00D564A9">
        <w:rPr>
          <w:rFonts w:ascii="Times New Roman" w:hAnsi="Times New Roman" w:cs="Times New Roman"/>
          <w:sz w:val="24"/>
          <w:szCs w:val="24"/>
        </w:rPr>
        <w:t xml:space="preserve">here are no enough facilities for the inspectors for example some of the district inspectors tend to use </w:t>
      </w:r>
      <w:proofErr w:type="spellStart"/>
      <w:r w:rsidRPr="00D564A9">
        <w:rPr>
          <w:rFonts w:ascii="Times New Roman" w:hAnsi="Times New Roman" w:cs="Times New Roman"/>
          <w:sz w:val="24"/>
          <w:szCs w:val="24"/>
        </w:rPr>
        <w:t>boda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boda</w:t>
      </w:r>
      <w:r w:rsidRPr="00D564A9">
        <w:rPr>
          <w:rFonts w:ascii="Times New Roman" w:hAnsi="Times New Roman" w:cs="Times New Roman"/>
          <w:sz w:val="24"/>
          <w:szCs w:val="24"/>
        </w:rPr>
        <w:t>s</w:t>
      </w:r>
      <w:proofErr w:type="spellEnd"/>
      <w:r w:rsidRPr="00D564A9">
        <w:rPr>
          <w:rFonts w:ascii="Times New Roman" w:hAnsi="Times New Roman" w:cs="Times New Roman"/>
          <w:sz w:val="24"/>
          <w:szCs w:val="24"/>
        </w:rPr>
        <w:t xml:space="preserve"> or move from school to school</w:t>
      </w:r>
      <w:r>
        <w:rPr>
          <w:rFonts w:ascii="Times New Roman" w:hAnsi="Times New Roman" w:cs="Times New Roman"/>
          <w:sz w:val="24"/>
          <w:szCs w:val="24"/>
        </w:rPr>
        <w:t>.</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The government has to come up with assessment forms for the public to participate so that it’s able to know peoples thoughts and find solutions to them. The assessment must have a policy.</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Teaching has to be with a vision not to pass exams. This has been noted with this regime of students that many do not remember what has been taught in the next few years because they were just capturing topics to pass exams</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Putting up policies of feeding and failure to do so then the need to punish those who have gone out of the idea suggested</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The government has to change the assessment mode because children are spoon fed and cannot think outside the box</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Government has to come up with a policy of which age and what is it supposed to be at school and on which dates. For example there is no need why a pre- primary child is taken to school on Saturday and goes ahead to study the whole day.</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There is bias on the kind of education which is existing</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There is need of sensitizing the parents on their roles and responsibilities</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Provision of adequate instructional materials to enable the children to perform well</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In some districts there is a habit of teachers moving with books to the inspectors at their office so that they can be signed and approve their syllabus</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 xml:space="preserve">The government has </w:t>
      </w:r>
      <w:r w:rsidR="00F37488">
        <w:rPr>
          <w:rFonts w:ascii="Times New Roman" w:hAnsi="Times New Roman" w:cs="Times New Roman"/>
          <w:sz w:val="24"/>
          <w:szCs w:val="24"/>
        </w:rPr>
        <w:t xml:space="preserve">to </w:t>
      </w:r>
      <w:r w:rsidRPr="00D564A9">
        <w:rPr>
          <w:rFonts w:ascii="Times New Roman" w:hAnsi="Times New Roman" w:cs="Times New Roman"/>
          <w:sz w:val="24"/>
          <w:szCs w:val="24"/>
        </w:rPr>
        <w:t>improve on the management skills under this sector</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Within the limited resources we can plan for them and we can be able to achieve with strategy.</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 xml:space="preserve">The head teachers </w:t>
      </w:r>
      <w:r w:rsidR="003E00C6">
        <w:rPr>
          <w:rFonts w:ascii="Times New Roman" w:hAnsi="Times New Roman" w:cs="Times New Roman"/>
          <w:sz w:val="24"/>
          <w:szCs w:val="24"/>
        </w:rPr>
        <w:t xml:space="preserve">should be trained as </w:t>
      </w:r>
      <w:r w:rsidRPr="00D564A9">
        <w:rPr>
          <w:rFonts w:ascii="Times New Roman" w:hAnsi="Times New Roman" w:cs="Times New Roman"/>
          <w:sz w:val="24"/>
          <w:szCs w:val="24"/>
        </w:rPr>
        <w:t>CEOs</w:t>
      </w:r>
      <w:r w:rsidR="003E00C6">
        <w:rPr>
          <w:rFonts w:ascii="Times New Roman" w:hAnsi="Times New Roman" w:cs="Times New Roman"/>
          <w:sz w:val="24"/>
          <w:szCs w:val="24"/>
        </w:rPr>
        <w:t xml:space="preserve"> so that they manage the schools as businesses</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The government has to fundamentally change the training institutions</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The teaching system has to base on the practical method</w:t>
      </w:r>
    </w:p>
    <w:p w:rsidR="00D564A9" w:rsidRP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Training of inspectors because many are lucking skills under this sector</w:t>
      </w:r>
    </w:p>
    <w:p w:rsidR="00D564A9" w:rsidRDefault="00D564A9" w:rsidP="00D564A9">
      <w:pPr>
        <w:pStyle w:val="ListParagraph"/>
        <w:numPr>
          <w:ilvl w:val="0"/>
          <w:numId w:val="30"/>
        </w:numPr>
        <w:rPr>
          <w:rFonts w:ascii="Times New Roman" w:hAnsi="Times New Roman" w:cs="Times New Roman"/>
          <w:sz w:val="24"/>
          <w:szCs w:val="24"/>
        </w:rPr>
      </w:pPr>
      <w:r w:rsidRPr="00D564A9">
        <w:rPr>
          <w:rFonts w:ascii="Times New Roman" w:hAnsi="Times New Roman" w:cs="Times New Roman"/>
          <w:sz w:val="24"/>
          <w:szCs w:val="24"/>
        </w:rPr>
        <w:t>Making primary schools as production centers. The schools need to have their own gardens to carry out agriculture</w:t>
      </w:r>
      <w:r w:rsidR="000E65EA">
        <w:rPr>
          <w:rFonts w:ascii="Times New Roman" w:hAnsi="Times New Roman" w:cs="Times New Roman"/>
          <w:sz w:val="24"/>
          <w:szCs w:val="24"/>
        </w:rPr>
        <w:t xml:space="preserve"> so that they produce the food that they eat and also provide the required nutrition content</w:t>
      </w:r>
      <w:r w:rsidRPr="00D564A9">
        <w:rPr>
          <w:rFonts w:ascii="Times New Roman" w:hAnsi="Times New Roman" w:cs="Times New Roman"/>
          <w:sz w:val="24"/>
          <w:szCs w:val="24"/>
        </w:rPr>
        <w:t>.</w:t>
      </w:r>
    </w:p>
    <w:p w:rsidR="003E00C6" w:rsidRDefault="003E00C6" w:rsidP="00D564A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 xml:space="preserve">There is need to open up regional </w:t>
      </w:r>
      <w:r w:rsidR="000E65EA">
        <w:rPr>
          <w:rFonts w:ascii="Times New Roman" w:hAnsi="Times New Roman" w:cs="Times New Roman"/>
          <w:sz w:val="24"/>
          <w:szCs w:val="24"/>
        </w:rPr>
        <w:t xml:space="preserve">transformation mindset </w:t>
      </w:r>
      <w:proofErr w:type="spellStart"/>
      <w:r w:rsidR="000E65EA">
        <w:rPr>
          <w:rFonts w:ascii="Times New Roman" w:hAnsi="Times New Roman" w:cs="Times New Roman"/>
          <w:sz w:val="24"/>
          <w:szCs w:val="24"/>
        </w:rPr>
        <w:t>centre</w:t>
      </w:r>
      <w:proofErr w:type="spellEnd"/>
      <w:r w:rsidR="000E65EA">
        <w:rPr>
          <w:rFonts w:ascii="Times New Roman" w:hAnsi="Times New Roman" w:cs="Times New Roman"/>
          <w:sz w:val="24"/>
          <w:szCs w:val="24"/>
        </w:rPr>
        <w:t xml:space="preserve"> so that they absorb all stakeholders, technical and political to be exposed to the knowledge of transformation so that they become direct actors in pre-primary education. </w:t>
      </w:r>
    </w:p>
    <w:p w:rsidR="000E65EA" w:rsidRDefault="00207B2F" w:rsidP="00354E44">
      <w:pPr>
        <w:pStyle w:val="Heading1"/>
        <w:numPr>
          <w:ilvl w:val="0"/>
          <w:numId w:val="11"/>
        </w:numPr>
        <w:spacing w:after="240"/>
        <w:jc w:val="both"/>
        <w:rPr>
          <w:rFonts w:ascii="Times New Roman" w:hAnsi="Times New Roman" w:cs="Times New Roman"/>
          <w:color w:val="auto"/>
        </w:rPr>
      </w:pPr>
      <w:bookmarkStart w:id="27" w:name="_Toc398564673"/>
      <w:bookmarkStart w:id="28" w:name="_Toc426384613"/>
      <w:r w:rsidRPr="006D52CC">
        <w:rPr>
          <w:rFonts w:ascii="Times New Roman" w:hAnsi="Times New Roman" w:cs="Times New Roman"/>
          <w:color w:val="auto"/>
        </w:rPr>
        <w:t>C</w:t>
      </w:r>
      <w:bookmarkEnd w:id="27"/>
      <w:r w:rsidR="000E65EA">
        <w:rPr>
          <w:rFonts w:ascii="Times New Roman" w:hAnsi="Times New Roman" w:cs="Times New Roman"/>
          <w:color w:val="auto"/>
        </w:rPr>
        <w:t>losing Remarks by Dr. Kisamba Mugerwa</w:t>
      </w:r>
      <w:bookmarkEnd w:id="28"/>
    </w:p>
    <w:p w:rsidR="00207B2F" w:rsidRDefault="000E65EA" w:rsidP="00297EFB">
      <w:pPr>
        <w:jc w:val="both"/>
        <w:rPr>
          <w:rFonts w:ascii="Times New Roman" w:hAnsi="Times New Roman" w:cs="Times New Roman"/>
          <w:sz w:val="24"/>
          <w:szCs w:val="24"/>
        </w:rPr>
      </w:pPr>
      <w:r w:rsidRPr="00297EFB">
        <w:rPr>
          <w:rFonts w:ascii="Times New Roman" w:hAnsi="Times New Roman" w:cs="Times New Roman"/>
          <w:sz w:val="24"/>
          <w:szCs w:val="24"/>
        </w:rPr>
        <w:t>What is emerging is that something ought to be done regarding early childhood development. The society is evolving and people want to catch</w:t>
      </w:r>
      <w:r w:rsidR="00297EFB">
        <w:rPr>
          <w:rFonts w:ascii="Times New Roman" w:hAnsi="Times New Roman" w:cs="Times New Roman"/>
          <w:sz w:val="24"/>
          <w:szCs w:val="24"/>
        </w:rPr>
        <w:t xml:space="preserve"> </w:t>
      </w:r>
      <w:r w:rsidRPr="00297EFB">
        <w:rPr>
          <w:rFonts w:ascii="Times New Roman" w:hAnsi="Times New Roman" w:cs="Times New Roman"/>
          <w:sz w:val="24"/>
          <w:szCs w:val="24"/>
        </w:rPr>
        <w:t xml:space="preserve">up, </w:t>
      </w:r>
      <w:r w:rsidR="00297EFB">
        <w:rPr>
          <w:rFonts w:ascii="Times New Roman" w:hAnsi="Times New Roman" w:cs="Times New Roman"/>
          <w:sz w:val="24"/>
          <w:szCs w:val="24"/>
        </w:rPr>
        <w:t xml:space="preserve">the question is </w:t>
      </w:r>
      <w:r w:rsidRPr="00297EFB">
        <w:rPr>
          <w:rFonts w:ascii="Times New Roman" w:hAnsi="Times New Roman" w:cs="Times New Roman"/>
          <w:sz w:val="24"/>
          <w:szCs w:val="24"/>
        </w:rPr>
        <w:t>how does the country manage</w:t>
      </w:r>
      <w:r w:rsidR="00297EFB">
        <w:rPr>
          <w:rFonts w:ascii="Times New Roman" w:hAnsi="Times New Roman" w:cs="Times New Roman"/>
          <w:sz w:val="24"/>
          <w:szCs w:val="24"/>
        </w:rPr>
        <w:t>?</w:t>
      </w:r>
      <w:r w:rsidR="00771DFA">
        <w:rPr>
          <w:rFonts w:ascii="Times New Roman" w:hAnsi="Times New Roman" w:cs="Times New Roman"/>
          <w:sz w:val="24"/>
          <w:szCs w:val="24"/>
        </w:rPr>
        <w:t xml:space="preserve"> This is food for thought.</w:t>
      </w:r>
    </w:p>
    <w:p w:rsidR="00771DFA" w:rsidRDefault="00771DFA" w:rsidP="00297EFB">
      <w:pPr>
        <w:jc w:val="both"/>
        <w:rPr>
          <w:rFonts w:ascii="Times New Roman" w:hAnsi="Times New Roman" w:cs="Times New Roman"/>
          <w:sz w:val="24"/>
          <w:szCs w:val="24"/>
        </w:rPr>
      </w:pPr>
      <w:r>
        <w:rPr>
          <w:rFonts w:ascii="Times New Roman" w:hAnsi="Times New Roman" w:cs="Times New Roman"/>
          <w:sz w:val="24"/>
          <w:szCs w:val="24"/>
        </w:rPr>
        <w:t>Some people are suggesting that there should be a Ministry of Basic Education and Career Guidance as well as that for Higher Education, Research and Innovation. However, in this case others are wondering whether secondary education is to be considered as part of the higher education or basic education.</w:t>
      </w:r>
    </w:p>
    <w:p w:rsidR="00771DFA" w:rsidRPr="00297EFB" w:rsidRDefault="00771DFA" w:rsidP="00297EFB">
      <w:pPr>
        <w:jc w:val="both"/>
        <w:rPr>
          <w:rFonts w:ascii="Times New Roman" w:hAnsi="Times New Roman" w:cs="Times New Roman"/>
          <w:sz w:val="24"/>
          <w:szCs w:val="24"/>
        </w:rPr>
      </w:pPr>
      <w:r>
        <w:rPr>
          <w:rFonts w:ascii="Times New Roman" w:hAnsi="Times New Roman" w:cs="Times New Roman"/>
          <w:sz w:val="24"/>
          <w:szCs w:val="24"/>
        </w:rPr>
        <w:t>We have generated some ideas but the debate continues, and all stakeholders are encouraged to submit their ideas to NPA. Dr. Kisamba informed the participants what is discussed in the forum may end up in the policy so should not be ignored because it puts ideas before the people that matter. He asked them to make sure that they submit ideas that may influence the decision makers.</w:t>
      </w:r>
    </w:p>
    <w:p w:rsidR="00994872" w:rsidRPr="006D52CC" w:rsidRDefault="00994872" w:rsidP="006C506A">
      <w:pPr>
        <w:jc w:val="both"/>
        <w:rPr>
          <w:rFonts w:ascii="Times New Roman" w:hAnsi="Times New Roman" w:cs="Times New Roman"/>
          <w:sz w:val="24"/>
          <w:szCs w:val="24"/>
        </w:rPr>
      </w:pPr>
    </w:p>
    <w:sectPr w:rsidR="00994872" w:rsidRPr="006D52CC" w:rsidSect="00A0618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7E" w:rsidRDefault="00A0777E" w:rsidP="00A0618E">
      <w:pPr>
        <w:spacing w:after="0" w:line="240" w:lineRule="auto"/>
      </w:pPr>
      <w:r>
        <w:separator/>
      </w:r>
    </w:p>
  </w:endnote>
  <w:endnote w:type="continuationSeparator" w:id="0">
    <w:p w:rsidR="00A0777E" w:rsidRDefault="00A0777E" w:rsidP="00A0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863401"/>
      <w:docPartObj>
        <w:docPartGallery w:val="Page Numbers (Bottom of Page)"/>
        <w:docPartUnique/>
      </w:docPartObj>
    </w:sdtPr>
    <w:sdtEndPr>
      <w:rPr>
        <w:noProof/>
      </w:rPr>
    </w:sdtEndPr>
    <w:sdtContent>
      <w:p w:rsidR="00E724B7" w:rsidRDefault="00E724B7">
        <w:pPr>
          <w:pStyle w:val="Footer"/>
          <w:jc w:val="center"/>
        </w:pPr>
        <w:r>
          <w:fldChar w:fldCharType="begin"/>
        </w:r>
        <w:r>
          <w:instrText xml:space="preserve"> PAGE   \* MERGEFORMAT </w:instrText>
        </w:r>
        <w:r>
          <w:fldChar w:fldCharType="separate"/>
        </w:r>
        <w:r w:rsidR="002C7473">
          <w:rPr>
            <w:noProof/>
          </w:rPr>
          <w:t>12</w:t>
        </w:r>
        <w:r>
          <w:rPr>
            <w:noProof/>
          </w:rPr>
          <w:fldChar w:fldCharType="end"/>
        </w:r>
      </w:p>
    </w:sdtContent>
  </w:sdt>
  <w:p w:rsidR="00E724B7" w:rsidRDefault="00E72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7E" w:rsidRDefault="00A0777E" w:rsidP="00A0618E">
      <w:pPr>
        <w:spacing w:after="0" w:line="240" w:lineRule="auto"/>
      </w:pPr>
      <w:r>
        <w:separator/>
      </w:r>
    </w:p>
  </w:footnote>
  <w:footnote w:type="continuationSeparator" w:id="0">
    <w:p w:rsidR="00A0777E" w:rsidRDefault="00A0777E" w:rsidP="00A06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B96"/>
    <w:multiLevelType w:val="hybridMultilevel"/>
    <w:tmpl w:val="E09695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2AB0AB9"/>
    <w:multiLevelType w:val="hybridMultilevel"/>
    <w:tmpl w:val="F842C46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4B07942"/>
    <w:multiLevelType w:val="hybridMultilevel"/>
    <w:tmpl w:val="7B387288"/>
    <w:lvl w:ilvl="0" w:tplc="04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0F044FC3"/>
    <w:multiLevelType w:val="hybridMultilevel"/>
    <w:tmpl w:val="BA4C6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104E6E"/>
    <w:multiLevelType w:val="hybridMultilevel"/>
    <w:tmpl w:val="0BE23B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A321B1A"/>
    <w:multiLevelType w:val="hybridMultilevel"/>
    <w:tmpl w:val="EECC9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C69E8"/>
    <w:multiLevelType w:val="hybridMultilevel"/>
    <w:tmpl w:val="59D82CF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237215F6"/>
    <w:multiLevelType w:val="hybridMultilevel"/>
    <w:tmpl w:val="5A9E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700008"/>
    <w:multiLevelType w:val="hybridMultilevel"/>
    <w:tmpl w:val="CA0E0704"/>
    <w:lvl w:ilvl="0" w:tplc="F63E4B0A">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29B40D50"/>
    <w:multiLevelType w:val="hybridMultilevel"/>
    <w:tmpl w:val="D9449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96279"/>
    <w:multiLevelType w:val="hybridMultilevel"/>
    <w:tmpl w:val="ECD8D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416AD0"/>
    <w:multiLevelType w:val="hybridMultilevel"/>
    <w:tmpl w:val="EE5274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EA2316"/>
    <w:multiLevelType w:val="multilevel"/>
    <w:tmpl w:val="7FDA44BA"/>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45BA3E73"/>
    <w:multiLevelType w:val="hybridMultilevel"/>
    <w:tmpl w:val="1BA83C46"/>
    <w:lvl w:ilvl="0" w:tplc="1C09001B">
      <w:start w:val="1"/>
      <w:numFmt w:val="lowerRoman"/>
      <w:lvlText w:val="%1."/>
      <w:lvlJc w:val="righ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46574127"/>
    <w:multiLevelType w:val="hybridMultilevel"/>
    <w:tmpl w:val="8C1A64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C8370B4"/>
    <w:multiLevelType w:val="hybridMultilevel"/>
    <w:tmpl w:val="EDF6A5E4"/>
    <w:lvl w:ilvl="0" w:tplc="97787F4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7D3D60"/>
    <w:multiLevelType w:val="hybridMultilevel"/>
    <w:tmpl w:val="F01A9B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806A9"/>
    <w:multiLevelType w:val="hybridMultilevel"/>
    <w:tmpl w:val="793EB9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55457EF4"/>
    <w:multiLevelType w:val="hybridMultilevel"/>
    <w:tmpl w:val="37841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A0F87"/>
    <w:multiLevelType w:val="hybridMultilevel"/>
    <w:tmpl w:val="C226A1A2"/>
    <w:lvl w:ilvl="0" w:tplc="1C09001B">
      <w:start w:val="1"/>
      <w:numFmt w:val="lowerRoman"/>
      <w:lvlText w:val="%1."/>
      <w:lvlJc w:val="righ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nsid w:val="5C88125E"/>
    <w:multiLevelType w:val="hybridMultilevel"/>
    <w:tmpl w:val="85FCB89C"/>
    <w:lvl w:ilvl="0" w:tplc="5ACA52DE">
      <w:start w:val="1"/>
      <w:numFmt w:val="bullet"/>
      <w:lvlText w:val=""/>
      <w:lvlJc w:val="left"/>
      <w:pPr>
        <w:tabs>
          <w:tab w:val="num" w:pos="720"/>
        </w:tabs>
        <w:ind w:left="720" w:hanging="360"/>
      </w:pPr>
      <w:rPr>
        <w:rFonts w:ascii="Wingdings" w:hAnsi="Wingdings" w:hint="default"/>
      </w:rPr>
    </w:lvl>
    <w:lvl w:ilvl="1" w:tplc="A5CC00C6" w:tentative="1">
      <w:start w:val="1"/>
      <w:numFmt w:val="bullet"/>
      <w:lvlText w:val="•"/>
      <w:lvlJc w:val="left"/>
      <w:pPr>
        <w:tabs>
          <w:tab w:val="num" w:pos="1440"/>
        </w:tabs>
        <w:ind w:left="1440" w:hanging="360"/>
      </w:pPr>
      <w:rPr>
        <w:rFonts w:ascii="Arial" w:hAnsi="Arial" w:hint="default"/>
      </w:rPr>
    </w:lvl>
    <w:lvl w:ilvl="2" w:tplc="14627580" w:tentative="1">
      <w:start w:val="1"/>
      <w:numFmt w:val="bullet"/>
      <w:lvlText w:val="•"/>
      <w:lvlJc w:val="left"/>
      <w:pPr>
        <w:tabs>
          <w:tab w:val="num" w:pos="2160"/>
        </w:tabs>
        <w:ind w:left="2160" w:hanging="360"/>
      </w:pPr>
      <w:rPr>
        <w:rFonts w:ascii="Arial" w:hAnsi="Arial" w:hint="default"/>
      </w:rPr>
    </w:lvl>
    <w:lvl w:ilvl="3" w:tplc="1502404A" w:tentative="1">
      <w:start w:val="1"/>
      <w:numFmt w:val="bullet"/>
      <w:lvlText w:val="•"/>
      <w:lvlJc w:val="left"/>
      <w:pPr>
        <w:tabs>
          <w:tab w:val="num" w:pos="2880"/>
        </w:tabs>
        <w:ind w:left="2880" w:hanging="360"/>
      </w:pPr>
      <w:rPr>
        <w:rFonts w:ascii="Arial" w:hAnsi="Arial" w:hint="default"/>
      </w:rPr>
    </w:lvl>
    <w:lvl w:ilvl="4" w:tplc="C8527C70" w:tentative="1">
      <w:start w:val="1"/>
      <w:numFmt w:val="bullet"/>
      <w:lvlText w:val="•"/>
      <w:lvlJc w:val="left"/>
      <w:pPr>
        <w:tabs>
          <w:tab w:val="num" w:pos="3600"/>
        </w:tabs>
        <w:ind w:left="3600" w:hanging="360"/>
      </w:pPr>
      <w:rPr>
        <w:rFonts w:ascii="Arial" w:hAnsi="Arial" w:hint="default"/>
      </w:rPr>
    </w:lvl>
    <w:lvl w:ilvl="5" w:tplc="332EBD44" w:tentative="1">
      <w:start w:val="1"/>
      <w:numFmt w:val="bullet"/>
      <w:lvlText w:val="•"/>
      <w:lvlJc w:val="left"/>
      <w:pPr>
        <w:tabs>
          <w:tab w:val="num" w:pos="4320"/>
        </w:tabs>
        <w:ind w:left="4320" w:hanging="360"/>
      </w:pPr>
      <w:rPr>
        <w:rFonts w:ascii="Arial" w:hAnsi="Arial" w:hint="default"/>
      </w:rPr>
    </w:lvl>
    <w:lvl w:ilvl="6" w:tplc="64267110" w:tentative="1">
      <w:start w:val="1"/>
      <w:numFmt w:val="bullet"/>
      <w:lvlText w:val="•"/>
      <w:lvlJc w:val="left"/>
      <w:pPr>
        <w:tabs>
          <w:tab w:val="num" w:pos="5040"/>
        </w:tabs>
        <w:ind w:left="5040" w:hanging="360"/>
      </w:pPr>
      <w:rPr>
        <w:rFonts w:ascii="Arial" w:hAnsi="Arial" w:hint="default"/>
      </w:rPr>
    </w:lvl>
    <w:lvl w:ilvl="7" w:tplc="E7F08388" w:tentative="1">
      <w:start w:val="1"/>
      <w:numFmt w:val="bullet"/>
      <w:lvlText w:val="•"/>
      <w:lvlJc w:val="left"/>
      <w:pPr>
        <w:tabs>
          <w:tab w:val="num" w:pos="5760"/>
        </w:tabs>
        <w:ind w:left="5760" w:hanging="360"/>
      </w:pPr>
      <w:rPr>
        <w:rFonts w:ascii="Arial" w:hAnsi="Arial" w:hint="default"/>
      </w:rPr>
    </w:lvl>
    <w:lvl w:ilvl="8" w:tplc="5C3E10C8" w:tentative="1">
      <w:start w:val="1"/>
      <w:numFmt w:val="bullet"/>
      <w:lvlText w:val="•"/>
      <w:lvlJc w:val="left"/>
      <w:pPr>
        <w:tabs>
          <w:tab w:val="num" w:pos="6480"/>
        </w:tabs>
        <w:ind w:left="6480" w:hanging="360"/>
      </w:pPr>
      <w:rPr>
        <w:rFonts w:ascii="Arial" w:hAnsi="Arial" w:hint="default"/>
      </w:rPr>
    </w:lvl>
  </w:abstractNum>
  <w:abstractNum w:abstractNumId="21">
    <w:nsid w:val="5E843357"/>
    <w:multiLevelType w:val="hybridMultilevel"/>
    <w:tmpl w:val="7C9CE106"/>
    <w:lvl w:ilvl="0" w:tplc="1C090013">
      <w:start w:val="1"/>
      <w:numFmt w:val="upperRoman"/>
      <w:lvlText w:val="%1."/>
      <w:lvlJc w:val="righ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nsid w:val="5FDE128F"/>
    <w:multiLevelType w:val="hybridMultilevel"/>
    <w:tmpl w:val="647ED08C"/>
    <w:lvl w:ilvl="0" w:tplc="F63E4B0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6E730F28"/>
    <w:multiLevelType w:val="hybridMultilevel"/>
    <w:tmpl w:val="3D02CFC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70C341D2"/>
    <w:multiLevelType w:val="hybridMultilevel"/>
    <w:tmpl w:val="AD0AFF2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nsid w:val="765D262E"/>
    <w:multiLevelType w:val="hybridMultilevel"/>
    <w:tmpl w:val="EF1EE438"/>
    <w:lvl w:ilvl="0" w:tplc="08090003">
      <w:start w:val="1"/>
      <w:numFmt w:val="bullet"/>
      <w:lvlText w:val="o"/>
      <w:lvlJc w:val="left"/>
      <w:pPr>
        <w:ind w:left="1080" w:hanging="72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D707C3"/>
    <w:multiLevelType w:val="hybridMultilevel"/>
    <w:tmpl w:val="F4029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5A68AF"/>
    <w:multiLevelType w:val="hybridMultilevel"/>
    <w:tmpl w:val="7988D39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nsid w:val="7D700E22"/>
    <w:multiLevelType w:val="hybridMultilevel"/>
    <w:tmpl w:val="B712B2FE"/>
    <w:lvl w:ilvl="0" w:tplc="F63E4B0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7F9E230B"/>
    <w:multiLevelType w:val="hybridMultilevel"/>
    <w:tmpl w:val="F1BE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9"/>
  </w:num>
  <w:num w:numId="4">
    <w:abstractNumId w:val="26"/>
  </w:num>
  <w:num w:numId="5">
    <w:abstractNumId w:val="5"/>
  </w:num>
  <w:num w:numId="6">
    <w:abstractNumId w:val="18"/>
  </w:num>
  <w:num w:numId="7">
    <w:abstractNumId w:val="9"/>
  </w:num>
  <w:num w:numId="8">
    <w:abstractNumId w:val="11"/>
  </w:num>
  <w:num w:numId="9">
    <w:abstractNumId w:val="16"/>
  </w:num>
  <w:num w:numId="10">
    <w:abstractNumId w:val="10"/>
  </w:num>
  <w:num w:numId="11">
    <w:abstractNumId w:val="12"/>
  </w:num>
  <w:num w:numId="12">
    <w:abstractNumId w:val="24"/>
  </w:num>
  <w:num w:numId="13">
    <w:abstractNumId w:val="23"/>
  </w:num>
  <w:num w:numId="14">
    <w:abstractNumId w:val="4"/>
  </w:num>
  <w:num w:numId="15">
    <w:abstractNumId w:val="17"/>
  </w:num>
  <w:num w:numId="16">
    <w:abstractNumId w:val="0"/>
  </w:num>
  <w:num w:numId="17">
    <w:abstractNumId w:val="27"/>
  </w:num>
  <w:num w:numId="18">
    <w:abstractNumId w:val="1"/>
  </w:num>
  <w:num w:numId="19">
    <w:abstractNumId w:val="25"/>
  </w:num>
  <w:num w:numId="20">
    <w:abstractNumId w:val="20"/>
  </w:num>
  <w:num w:numId="21">
    <w:abstractNumId w:val="15"/>
  </w:num>
  <w:num w:numId="22">
    <w:abstractNumId w:val="21"/>
  </w:num>
  <w:num w:numId="23">
    <w:abstractNumId w:val="28"/>
  </w:num>
  <w:num w:numId="24">
    <w:abstractNumId w:val="22"/>
  </w:num>
  <w:num w:numId="25">
    <w:abstractNumId w:val="14"/>
  </w:num>
  <w:num w:numId="26">
    <w:abstractNumId w:val="6"/>
  </w:num>
  <w:num w:numId="27">
    <w:abstractNumId w:val="8"/>
  </w:num>
  <w:num w:numId="28">
    <w:abstractNumId w:val="13"/>
  </w:num>
  <w:num w:numId="29">
    <w:abstractNumId w:val="1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41"/>
    <w:rsid w:val="00003465"/>
    <w:rsid w:val="0001560E"/>
    <w:rsid w:val="00042397"/>
    <w:rsid w:val="000443D4"/>
    <w:rsid w:val="00054D5B"/>
    <w:rsid w:val="000570F4"/>
    <w:rsid w:val="00066EE4"/>
    <w:rsid w:val="000730E8"/>
    <w:rsid w:val="00092B5D"/>
    <w:rsid w:val="00094743"/>
    <w:rsid w:val="000A424A"/>
    <w:rsid w:val="000A4295"/>
    <w:rsid w:val="000B37F5"/>
    <w:rsid w:val="000B6DDC"/>
    <w:rsid w:val="000C2A0E"/>
    <w:rsid w:val="000C3B14"/>
    <w:rsid w:val="000C54C8"/>
    <w:rsid w:val="000E429F"/>
    <w:rsid w:val="000E65EA"/>
    <w:rsid w:val="000F0369"/>
    <w:rsid w:val="00126D2C"/>
    <w:rsid w:val="00136869"/>
    <w:rsid w:val="00147D90"/>
    <w:rsid w:val="00154407"/>
    <w:rsid w:val="00160BE7"/>
    <w:rsid w:val="00174488"/>
    <w:rsid w:val="00176304"/>
    <w:rsid w:val="001A6C54"/>
    <w:rsid w:val="001B36B3"/>
    <w:rsid w:val="001B627A"/>
    <w:rsid w:val="001C1D6B"/>
    <w:rsid w:val="001D3C68"/>
    <w:rsid w:val="001E2641"/>
    <w:rsid w:val="001E4328"/>
    <w:rsid w:val="001F00D0"/>
    <w:rsid w:val="001F053C"/>
    <w:rsid w:val="001F097C"/>
    <w:rsid w:val="001F572E"/>
    <w:rsid w:val="00204806"/>
    <w:rsid w:val="002050DC"/>
    <w:rsid w:val="00207B2F"/>
    <w:rsid w:val="00222D52"/>
    <w:rsid w:val="00242491"/>
    <w:rsid w:val="00244504"/>
    <w:rsid w:val="00247F7D"/>
    <w:rsid w:val="00270C73"/>
    <w:rsid w:val="00271B91"/>
    <w:rsid w:val="00273CB2"/>
    <w:rsid w:val="00275039"/>
    <w:rsid w:val="002776F0"/>
    <w:rsid w:val="00277C1B"/>
    <w:rsid w:val="002872E4"/>
    <w:rsid w:val="00290C04"/>
    <w:rsid w:val="00297EFB"/>
    <w:rsid w:val="002A07F7"/>
    <w:rsid w:val="002A61F1"/>
    <w:rsid w:val="002A640D"/>
    <w:rsid w:val="002B68AE"/>
    <w:rsid w:val="002C628F"/>
    <w:rsid w:val="002C65C0"/>
    <w:rsid w:val="002C7473"/>
    <w:rsid w:val="002D212C"/>
    <w:rsid w:val="00302DF4"/>
    <w:rsid w:val="00325877"/>
    <w:rsid w:val="00331548"/>
    <w:rsid w:val="0033302F"/>
    <w:rsid w:val="0034666F"/>
    <w:rsid w:val="00346838"/>
    <w:rsid w:val="00354E44"/>
    <w:rsid w:val="00360C22"/>
    <w:rsid w:val="003718C6"/>
    <w:rsid w:val="00385A4B"/>
    <w:rsid w:val="003943D0"/>
    <w:rsid w:val="003A7124"/>
    <w:rsid w:val="003C6066"/>
    <w:rsid w:val="003C6DB2"/>
    <w:rsid w:val="003D0E10"/>
    <w:rsid w:val="003D6BA2"/>
    <w:rsid w:val="003E00C6"/>
    <w:rsid w:val="003F060E"/>
    <w:rsid w:val="003F251C"/>
    <w:rsid w:val="003F39E8"/>
    <w:rsid w:val="003F57CB"/>
    <w:rsid w:val="004231D1"/>
    <w:rsid w:val="0044137C"/>
    <w:rsid w:val="004579CE"/>
    <w:rsid w:val="00460017"/>
    <w:rsid w:val="00460E90"/>
    <w:rsid w:val="00461DFD"/>
    <w:rsid w:val="00463716"/>
    <w:rsid w:val="00466738"/>
    <w:rsid w:val="00475625"/>
    <w:rsid w:val="00495BFA"/>
    <w:rsid w:val="004A1DC2"/>
    <w:rsid w:val="004A4A5B"/>
    <w:rsid w:val="004B3705"/>
    <w:rsid w:val="004B4195"/>
    <w:rsid w:val="004C353B"/>
    <w:rsid w:val="004E70B3"/>
    <w:rsid w:val="004F1C59"/>
    <w:rsid w:val="00502C8E"/>
    <w:rsid w:val="00513540"/>
    <w:rsid w:val="00520625"/>
    <w:rsid w:val="005216B0"/>
    <w:rsid w:val="00534BF0"/>
    <w:rsid w:val="00547FA4"/>
    <w:rsid w:val="005614FF"/>
    <w:rsid w:val="00565C0D"/>
    <w:rsid w:val="005715A0"/>
    <w:rsid w:val="00577E97"/>
    <w:rsid w:val="005923DD"/>
    <w:rsid w:val="005C7F54"/>
    <w:rsid w:val="005D4F7E"/>
    <w:rsid w:val="005D6F62"/>
    <w:rsid w:val="005F763F"/>
    <w:rsid w:val="00614AD9"/>
    <w:rsid w:val="00615C93"/>
    <w:rsid w:val="00627532"/>
    <w:rsid w:val="006308CC"/>
    <w:rsid w:val="00640185"/>
    <w:rsid w:val="00644697"/>
    <w:rsid w:val="0064654F"/>
    <w:rsid w:val="00657A6F"/>
    <w:rsid w:val="00657B2D"/>
    <w:rsid w:val="00657B79"/>
    <w:rsid w:val="00660EC3"/>
    <w:rsid w:val="006612AC"/>
    <w:rsid w:val="0066547C"/>
    <w:rsid w:val="00687AB8"/>
    <w:rsid w:val="006953BC"/>
    <w:rsid w:val="00697F63"/>
    <w:rsid w:val="006A3F03"/>
    <w:rsid w:val="006C506A"/>
    <w:rsid w:val="006D52CC"/>
    <w:rsid w:val="006E19EA"/>
    <w:rsid w:val="006F1939"/>
    <w:rsid w:val="006F1CB4"/>
    <w:rsid w:val="006F472F"/>
    <w:rsid w:val="00704B65"/>
    <w:rsid w:val="007064B2"/>
    <w:rsid w:val="00707A06"/>
    <w:rsid w:val="00713D8E"/>
    <w:rsid w:val="0071694E"/>
    <w:rsid w:val="0072662D"/>
    <w:rsid w:val="007305CC"/>
    <w:rsid w:val="00747F01"/>
    <w:rsid w:val="00760DC0"/>
    <w:rsid w:val="00761A76"/>
    <w:rsid w:val="00764D94"/>
    <w:rsid w:val="007664F5"/>
    <w:rsid w:val="00771DFA"/>
    <w:rsid w:val="0079409B"/>
    <w:rsid w:val="007C7616"/>
    <w:rsid w:val="007C770B"/>
    <w:rsid w:val="007D25E9"/>
    <w:rsid w:val="007D67B4"/>
    <w:rsid w:val="007D7BB2"/>
    <w:rsid w:val="007E354B"/>
    <w:rsid w:val="007E521A"/>
    <w:rsid w:val="008029C5"/>
    <w:rsid w:val="00816677"/>
    <w:rsid w:val="00821F5E"/>
    <w:rsid w:val="008546EB"/>
    <w:rsid w:val="00867A2A"/>
    <w:rsid w:val="00881616"/>
    <w:rsid w:val="00890B3E"/>
    <w:rsid w:val="008B7721"/>
    <w:rsid w:val="008C5564"/>
    <w:rsid w:val="008D204A"/>
    <w:rsid w:val="008E245E"/>
    <w:rsid w:val="008F1DC7"/>
    <w:rsid w:val="00902856"/>
    <w:rsid w:val="009240F4"/>
    <w:rsid w:val="00937CA5"/>
    <w:rsid w:val="0095171C"/>
    <w:rsid w:val="009602E7"/>
    <w:rsid w:val="00964674"/>
    <w:rsid w:val="00973387"/>
    <w:rsid w:val="00976753"/>
    <w:rsid w:val="00994872"/>
    <w:rsid w:val="009B3811"/>
    <w:rsid w:val="009B7046"/>
    <w:rsid w:val="009C7B9B"/>
    <w:rsid w:val="009E31EE"/>
    <w:rsid w:val="009E6461"/>
    <w:rsid w:val="009F6BA8"/>
    <w:rsid w:val="00A0618E"/>
    <w:rsid w:val="00A0777E"/>
    <w:rsid w:val="00A133DB"/>
    <w:rsid w:val="00A31E68"/>
    <w:rsid w:val="00A32025"/>
    <w:rsid w:val="00A339AA"/>
    <w:rsid w:val="00A37AE8"/>
    <w:rsid w:val="00A443ED"/>
    <w:rsid w:val="00A53A85"/>
    <w:rsid w:val="00A56394"/>
    <w:rsid w:val="00A5753E"/>
    <w:rsid w:val="00A67E69"/>
    <w:rsid w:val="00A86721"/>
    <w:rsid w:val="00A93E46"/>
    <w:rsid w:val="00AB0317"/>
    <w:rsid w:val="00AB5613"/>
    <w:rsid w:val="00AC1E86"/>
    <w:rsid w:val="00AC3B5C"/>
    <w:rsid w:val="00AC4181"/>
    <w:rsid w:val="00AE1674"/>
    <w:rsid w:val="00AE53EE"/>
    <w:rsid w:val="00AF1E26"/>
    <w:rsid w:val="00AF374F"/>
    <w:rsid w:val="00B11CCE"/>
    <w:rsid w:val="00B22AE8"/>
    <w:rsid w:val="00B25565"/>
    <w:rsid w:val="00B2799D"/>
    <w:rsid w:val="00B40FD0"/>
    <w:rsid w:val="00B41FE4"/>
    <w:rsid w:val="00B5161F"/>
    <w:rsid w:val="00B56EAF"/>
    <w:rsid w:val="00B67DE6"/>
    <w:rsid w:val="00B82DA6"/>
    <w:rsid w:val="00B830A8"/>
    <w:rsid w:val="00B856E7"/>
    <w:rsid w:val="00B87A74"/>
    <w:rsid w:val="00BD6E69"/>
    <w:rsid w:val="00BD7CE9"/>
    <w:rsid w:val="00BE23FE"/>
    <w:rsid w:val="00BF7CFD"/>
    <w:rsid w:val="00C108E9"/>
    <w:rsid w:val="00C116EC"/>
    <w:rsid w:val="00C22281"/>
    <w:rsid w:val="00C25606"/>
    <w:rsid w:val="00C40E6D"/>
    <w:rsid w:val="00C41675"/>
    <w:rsid w:val="00C46FC2"/>
    <w:rsid w:val="00C5299F"/>
    <w:rsid w:val="00C6398E"/>
    <w:rsid w:val="00C647F3"/>
    <w:rsid w:val="00C7076B"/>
    <w:rsid w:val="00C86DBE"/>
    <w:rsid w:val="00CB0E55"/>
    <w:rsid w:val="00CB506E"/>
    <w:rsid w:val="00CC5941"/>
    <w:rsid w:val="00CC7A63"/>
    <w:rsid w:val="00CF7B13"/>
    <w:rsid w:val="00D10CE0"/>
    <w:rsid w:val="00D354B1"/>
    <w:rsid w:val="00D446E2"/>
    <w:rsid w:val="00D50AA8"/>
    <w:rsid w:val="00D54271"/>
    <w:rsid w:val="00D564A9"/>
    <w:rsid w:val="00D84DB2"/>
    <w:rsid w:val="00D92F74"/>
    <w:rsid w:val="00DD1001"/>
    <w:rsid w:val="00DD30FD"/>
    <w:rsid w:val="00DD7CFE"/>
    <w:rsid w:val="00DE683C"/>
    <w:rsid w:val="00DE6EE9"/>
    <w:rsid w:val="00E006A0"/>
    <w:rsid w:val="00E07F27"/>
    <w:rsid w:val="00E10D47"/>
    <w:rsid w:val="00E11ED7"/>
    <w:rsid w:val="00E12D48"/>
    <w:rsid w:val="00E144B5"/>
    <w:rsid w:val="00E420EB"/>
    <w:rsid w:val="00E47B53"/>
    <w:rsid w:val="00E724B7"/>
    <w:rsid w:val="00E80D03"/>
    <w:rsid w:val="00EA6319"/>
    <w:rsid w:val="00EB60AD"/>
    <w:rsid w:val="00EC4A0C"/>
    <w:rsid w:val="00EC6B9A"/>
    <w:rsid w:val="00ED4F4C"/>
    <w:rsid w:val="00EE7B58"/>
    <w:rsid w:val="00EF0C73"/>
    <w:rsid w:val="00EF14CA"/>
    <w:rsid w:val="00EF6E6E"/>
    <w:rsid w:val="00F012A8"/>
    <w:rsid w:val="00F039C3"/>
    <w:rsid w:val="00F1266B"/>
    <w:rsid w:val="00F16303"/>
    <w:rsid w:val="00F22CB8"/>
    <w:rsid w:val="00F255DE"/>
    <w:rsid w:val="00F258A4"/>
    <w:rsid w:val="00F37488"/>
    <w:rsid w:val="00F53865"/>
    <w:rsid w:val="00F6550E"/>
    <w:rsid w:val="00F660F8"/>
    <w:rsid w:val="00F9084E"/>
    <w:rsid w:val="00F95484"/>
    <w:rsid w:val="00F97A6D"/>
    <w:rsid w:val="00FB2E3D"/>
    <w:rsid w:val="00FB5F17"/>
    <w:rsid w:val="00FC21F2"/>
    <w:rsid w:val="00FC4A32"/>
    <w:rsid w:val="00FC4EA2"/>
    <w:rsid w:val="00FE77C7"/>
    <w:rsid w:val="00FF3D11"/>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0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C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67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5E9"/>
    <w:pPr>
      <w:ind w:left="720"/>
      <w:contextualSpacing/>
    </w:pPr>
  </w:style>
  <w:style w:type="paragraph" w:styleId="BalloonText">
    <w:name w:val="Balloon Text"/>
    <w:basedOn w:val="Normal"/>
    <w:link w:val="BalloonTextChar"/>
    <w:uiPriority w:val="99"/>
    <w:semiHidden/>
    <w:unhideWhenUsed/>
    <w:rsid w:val="0017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88"/>
    <w:rPr>
      <w:rFonts w:ascii="Tahoma" w:hAnsi="Tahoma" w:cs="Tahoma"/>
      <w:sz w:val="16"/>
      <w:szCs w:val="16"/>
    </w:rPr>
  </w:style>
  <w:style w:type="paragraph" w:customStyle="1" w:styleId="Default">
    <w:name w:val="Default"/>
    <w:rsid w:val="00174488"/>
    <w:pPr>
      <w:autoSpaceDE w:val="0"/>
      <w:autoSpaceDN w:val="0"/>
      <w:adjustRightInd w:val="0"/>
      <w:spacing w:after="0" w:line="240" w:lineRule="auto"/>
    </w:pPr>
    <w:rPr>
      <w:rFonts w:ascii="Garamond" w:hAnsi="Garamond" w:cs="Garamond"/>
      <w:color w:val="000000"/>
      <w:sz w:val="24"/>
      <w:szCs w:val="24"/>
      <w:lang w:val="en-ZA"/>
    </w:rPr>
  </w:style>
  <w:style w:type="character" w:customStyle="1" w:styleId="Heading1Char">
    <w:name w:val="Heading 1 Char"/>
    <w:basedOn w:val="DefaultParagraphFont"/>
    <w:link w:val="Heading1"/>
    <w:uiPriority w:val="9"/>
    <w:rsid w:val="00D10C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CE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44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6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18E"/>
  </w:style>
  <w:style w:type="paragraph" w:styleId="Footer">
    <w:name w:val="footer"/>
    <w:basedOn w:val="Normal"/>
    <w:link w:val="FooterChar"/>
    <w:uiPriority w:val="99"/>
    <w:unhideWhenUsed/>
    <w:rsid w:val="00A06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18E"/>
  </w:style>
  <w:style w:type="paragraph" w:styleId="TOC1">
    <w:name w:val="toc 1"/>
    <w:basedOn w:val="Normal"/>
    <w:next w:val="Normal"/>
    <w:autoRedefine/>
    <w:uiPriority w:val="39"/>
    <w:unhideWhenUsed/>
    <w:rsid w:val="00A0618E"/>
    <w:pPr>
      <w:spacing w:after="100"/>
    </w:pPr>
  </w:style>
  <w:style w:type="paragraph" w:styleId="TOC2">
    <w:name w:val="toc 2"/>
    <w:basedOn w:val="Normal"/>
    <w:next w:val="Normal"/>
    <w:autoRedefine/>
    <w:uiPriority w:val="39"/>
    <w:unhideWhenUsed/>
    <w:rsid w:val="00A0618E"/>
    <w:pPr>
      <w:spacing w:after="100"/>
      <w:ind w:left="220"/>
    </w:pPr>
  </w:style>
  <w:style w:type="character" w:styleId="Hyperlink">
    <w:name w:val="Hyperlink"/>
    <w:basedOn w:val="DefaultParagraphFont"/>
    <w:uiPriority w:val="99"/>
    <w:unhideWhenUsed/>
    <w:rsid w:val="00A0618E"/>
    <w:rPr>
      <w:color w:val="0000FF" w:themeColor="hyperlink"/>
      <w:u w:val="single"/>
    </w:rPr>
  </w:style>
  <w:style w:type="character" w:customStyle="1" w:styleId="Heading3Char">
    <w:name w:val="Heading 3 Char"/>
    <w:basedOn w:val="DefaultParagraphFont"/>
    <w:link w:val="Heading3"/>
    <w:uiPriority w:val="9"/>
    <w:semiHidden/>
    <w:rsid w:val="0046673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0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C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67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5E9"/>
    <w:pPr>
      <w:ind w:left="720"/>
      <w:contextualSpacing/>
    </w:pPr>
  </w:style>
  <w:style w:type="paragraph" w:styleId="BalloonText">
    <w:name w:val="Balloon Text"/>
    <w:basedOn w:val="Normal"/>
    <w:link w:val="BalloonTextChar"/>
    <w:uiPriority w:val="99"/>
    <w:semiHidden/>
    <w:unhideWhenUsed/>
    <w:rsid w:val="0017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88"/>
    <w:rPr>
      <w:rFonts w:ascii="Tahoma" w:hAnsi="Tahoma" w:cs="Tahoma"/>
      <w:sz w:val="16"/>
      <w:szCs w:val="16"/>
    </w:rPr>
  </w:style>
  <w:style w:type="paragraph" w:customStyle="1" w:styleId="Default">
    <w:name w:val="Default"/>
    <w:rsid w:val="00174488"/>
    <w:pPr>
      <w:autoSpaceDE w:val="0"/>
      <w:autoSpaceDN w:val="0"/>
      <w:adjustRightInd w:val="0"/>
      <w:spacing w:after="0" w:line="240" w:lineRule="auto"/>
    </w:pPr>
    <w:rPr>
      <w:rFonts w:ascii="Garamond" w:hAnsi="Garamond" w:cs="Garamond"/>
      <w:color w:val="000000"/>
      <w:sz w:val="24"/>
      <w:szCs w:val="24"/>
      <w:lang w:val="en-ZA"/>
    </w:rPr>
  </w:style>
  <w:style w:type="character" w:customStyle="1" w:styleId="Heading1Char">
    <w:name w:val="Heading 1 Char"/>
    <w:basedOn w:val="DefaultParagraphFont"/>
    <w:link w:val="Heading1"/>
    <w:uiPriority w:val="9"/>
    <w:rsid w:val="00D10C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CE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44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6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18E"/>
  </w:style>
  <w:style w:type="paragraph" w:styleId="Footer">
    <w:name w:val="footer"/>
    <w:basedOn w:val="Normal"/>
    <w:link w:val="FooterChar"/>
    <w:uiPriority w:val="99"/>
    <w:unhideWhenUsed/>
    <w:rsid w:val="00A06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18E"/>
  </w:style>
  <w:style w:type="paragraph" w:styleId="TOC1">
    <w:name w:val="toc 1"/>
    <w:basedOn w:val="Normal"/>
    <w:next w:val="Normal"/>
    <w:autoRedefine/>
    <w:uiPriority w:val="39"/>
    <w:unhideWhenUsed/>
    <w:rsid w:val="00A0618E"/>
    <w:pPr>
      <w:spacing w:after="100"/>
    </w:pPr>
  </w:style>
  <w:style w:type="paragraph" w:styleId="TOC2">
    <w:name w:val="toc 2"/>
    <w:basedOn w:val="Normal"/>
    <w:next w:val="Normal"/>
    <w:autoRedefine/>
    <w:uiPriority w:val="39"/>
    <w:unhideWhenUsed/>
    <w:rsid w:val="00A0618E"/>
    <w:pPr>
      <w:spacing w:after="100"/>
      <w:ind w:left="220"/>
    </w:pPr>
  </w:style>
  <w:style w:type="character" w:styleId="Hyperlink">
    <w:name w:val="Hyperlink"/>
    <w:basedOn w:val="DefaultParagraphFont"/>
    <w:uiPriority w:val="99"/>
    <w:unhideWhenUsed/>
    <w:rsid w:val="00A0618E"/>
    <w:rPr>
      <w:color w:val="0000FF" w:themeColor="hyperlink"/>
      <w:u w:val="single"/>
    </w:rPr>
  </w:style>
  <w:style w:type="character" w:customStyle="1" w:styleId="Heading3Char">
    <w:name w:val="Heading 3 Char"/>
    <w:basedOn w:val="DefaultParagraphFont"/>
    <w:link w:val="Heading3"/>
    <w:uiPriority w:val="9"/>
    <w:semiHidden/>
    <w:rsid w:val="0046673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9AB1-160B-464D-B6C0-55E6DA2E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13</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 </cp:lastModifiedBy>
  <cp:revision>6</cp:revision>
  <dcterms:created xsi:type="dcterms:W3CDTF">2015-07-31T19:41:00Z</dcterms:created>
  <dcterms:modified xsi:type="dcterms:W3CDTF">2015-08-04T00:01:00Z</dcterms:modified>
</cp:coreProperties>
</file>